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CDA" w:rsidRPr="005E2D1F" w:rsidRDefault="00B430D0" w:rsidP="00FA6506">
      <w:pPr>
        <w:spacing w:line="240" w:lineRule="atLeast"/>
        <w:jc w:val="center"/>
        <w:textAlignment w:val="center"/>
        <w:rPr>
          <w:rFonts w:ascii="標楷體" w:eastAsia="標楷體" w:hAnsi="標楷體"/>
          <w:color w:val="000000"/>
        </w:rPr>
      </w:pPr>
      <w:r w:rsidRPr="005E2D1F">
        <w:rPr>
          <w:rFonts w:ascii="標楷體" w:eastAsia="標楷體" w:hAnsi="標楷體" w:hint="eastAsia"/>
          <w:color w:val="000000"/>
        </w:rPr>
        <w:t>正心中學113學年度第</w:t>
      </w:r>
      <w:r w:rsidR="00B479CC" w:rsidRPr="005E2D1F">
        <w:rPr>
          <w:rFonts w:ascii="標楷體" w:eastAsia="標楷體" w:hAnsi="標楷體" w:hint="eastAsia"/>
          <w:color w:val="000000"/>
        </w:rPr>
        <w:t>二</w:t>
      </w:r>
      <w:r w:rsidRPr="005E2D1F">
        <w:rPr>
          <w:rFonts w:ascii="標楷體" w:eastAsia="標楷體" w:hAnsi="標楷體" w:hint="eastAsia"/>
          <w:color w:val="000000"/>
        </w:rPr>
        <w:t>學期</w:t>
      </w:r>
      <w:r w:rsidR="00CF4CD0" w:rsidRPr="005E2D1F">
        <w:rPr>
          <w:rFonts w:ascii="標楷體" w:eastAsia="標楷體" w:hAnsi="標楷體" w:hint="eastAsia"/>
          <w:color w:val="000000"/>
        </w:rPr>
        <w:t xml:space="preserve"> </w:t>
      </w:r>
      <w:r w:rsidR="005E2D1F" w:rsidRPr="005E2D1F">
        <w:rPr>
          <w:rFonts w:ascii="標楷體" w:eastAsia="標楷體" w:hAnsi="標楷體" w:hint="eastAsia"/>
          <w:color w:val="000000"/>
        </w:rPr>
        <w:t>國</w:t>
      </w:r>
      <w:r w:rsidR="003F31D5">
        <w:rPr>
          <w:rFonts w:ascii="標楷體" w:eastAsia="標楷體" w:hAnsi="標楷體" w:hint="eastAsia"/>
          <w:color w:val="000000"/>
        </w:rPr>
        <w:t>一</w:t>
      </w:r>
      <w:bookmarkStart w:id="0" w:name="_GoBack"/>
      <w:bookmarkEnd w:id="0"/>
      <w:r w:rsidR="00AC49F5" w:rsidRPr="005E2D1F">
        <w:rPr>
          <w:rFonts w:ascii="標楷體" w:eastAsia="標楷體" w:hAnsi="標楷體" w:hint="eastAsia"/>
          <w:color w:val="000000"/>
        </w:rPr>
        <w:t xml:space="preserve"> </w:t>
      </w:r>
      <w:r w:rsidR="00FA6506" w:rsidRPr="005E2D1F">
        <w:rPr>
          <w:rFonts w:ascii="標楷體" w:eastAsia="標楷體" w:hAnsi="標楷體" w:hint="eastAsia"/>
          <w:color w:val="000000"/>
        </w:rPr>
        <w:t>體育科</w:t>
      </w:r>
      <w:r w:rsidR="00CF4CD0" w:rsidRPr="005E2D1F">
        <w:rPr>
          <w:rFonts w:ascii="標楷體" w:eastAsia="標楷體" w:hAnsi="標楷體" w:hint="eastAsia"/>
          <w:color w:val="000000"/>
        </w:rPr>
        <w:t xml:space="preserve"> 期末考試題</w:t>
      </w:r>
    </w:p>
    <w:tbl>
      <w:tblPr>
        <w:tblStyle w:val="a3"/>
        <w:tblW w:w="499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3"/>
        <w:gridCol w:w="2143"/>
        <w:gridCol w:w="2142"/>
        <w:gridCol w:w="2142"/>
        <w:gridCol w:w="2145"/>
        <w:gridCol w:w="2145"/>
      </w:tblGrid>
      <w:tr w:rsidR="00FA6506" w:rsidRPr="005E2D1F" w:rsidTr="00FA6506">
        <w:tc>
          <w:tcPr>
            <w:tcW w:w="833" w:type="pct"/>
            <w:shd w:val="clear" w:color="auto" w:fill="auto"/>
          </w:tcPr>
          <w:p w:rsidR="00FA6506" w:rsidRPr="005E2D1F" w:rsidRDefault="00FA6506" w:rsidP="00FA6506">
            <w:pPr>
              <w:spacing w:line="240" w:lineRule="atLeast"/>
              <w:jc w:val="center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5E2D1F">
              <w:rPr>
                <w:rFonts w:ascii="標楷體" w:eastAsia="標楷體" w:hAnsi="標楷體" w:hint="eastAsia"/>
                <w:color w:val="000000"/>
              </w:rPr>
              <w:t>科目範圍：</w:t>
            </w:r>
          </w:p>
        </w:tc>
        <w:tc>
          <w:tcPr>
            <w:tcW w:w="833" w:type="pct"/>
            <w:shd w:val="clear" w:color="auto" w:fill="auto"/>
          </w:tcPr>
          <w:p w:rsidR="00FA6506" w:rsidRPr="005E2D1F" w:rsidRDefault="005E2D1F" w:rsidP="00FA6506">
            <w:pPr>
              <w:spacing w:line="240" w:lineRule="atLeast"/>
              <w:jc w:val="center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5E2D1F">
              <w:rPr>
                <w:rFonts w:ascii="標楷體" w:eastAsia="標楷體" w:hAnsi="標楷體" w:hint="eastAsia"/>
                <w:color w:val="000000"/>
              </w:rPr>
              <w:t>國中</w:t>
            </w:r>
            <w:r w:rsidR="00FA6506" w:rsidRPr="005E2D1F">
              <w:rPr>
                <w:rFonts w:ascii="標楷體" w:eastAsia="標楷體" w:hAnsi="標楷體" w:hint="eastAsia"/>
                <w:color w:val="000000"/>
              </w:rPr>
              <w:t>體育</w:t>
            </w:r>
          </w:p>
        </w:tc>
        <w:tc>
          <w:tcPr>
            <w:tcW w:w="833" w:type="pct"/>
            <w:shd w:val="clear" w:color="auto" w:fill="auto"/>
          </w:tcPr>
          <w:p w:rsidR="00FA6506" w:rsidRPr="005E2D1F" w:rsidRDefault="00FA6506" w:rsidP="00FA6506">
            <w:pPr>
              <w:spacing w:line="240" w:lineRule="atLeast"/>
              <w:jc w:val="center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5E2D1F">
              <w:rPr>
                <w:rFonts w:ascii="標楷體" w:eastAsia="標楷體" w:hAnsi="標楷體" w:hint="eastAsia"/>
                <w:color w:val="000000"/>
              </w:rPr>
              <w:t>命題教師：</w:t>
            </w:r>
          </w:p>
        </w:tc>
        <w:tc>
          <w:tcPr>
            <w:tcW w:w="833" w:type="pct"/>
            <w:shd w:val="clear" w:color="auto" w:fill="auto"/>
          </w:tcPr>
          <w:p w:rsidR="00FA6506" w:rsidRPr="005E2D1F" w:rsidRDefault="00B430D0" w:rsidP="00FA6506">
            <w:pPr>
              <w:spacing w:line="240" w:lineRule="atLeast"/>
              <w:jc w:val="center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5E2D1F">
              <w:rPr>
                <w:rFonts w:ascii="標楷體" w:eastAsia="標楷體" w:hAnsi="標楷體" w:hint="eastAsia"/>
                <w:color w:val="000000"/>
              </w:rPr>
              <w:t>蔡奇達</w:t>
            </w:r>
          </w:p>
        </w:tc>
        <w:tc>
          <w:tcPr>
            <w:tcW w:w="834" w:type="pct"/>
            <w:shd w:val="clear" w:color="auto" w:fill="auto"/>
          </w:tcPr>
          <w:p w:rsidR="00FA6506" w:rsidRPr="005E2D1F" w:rsidRDefault="00FA6506" w:rsidP="00FA6506">
            <w:pPr>
              <w:spacing w:line="240" w:lineRule="atLeast"/>
              <w:jc w:val="center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5E2D1F">
              <w:rPr>
                <w:rFonts w:ascii="標楷體" w:eastAsia="標楷體" w:hAnsi="標楷體" w:hint="eastAsia"/>
                <w:color w:val="000000"/>
              </w:rPr>
              <w:t>考試時間：</w:t>
            </w:r>
          </w:p>
        </w:tc>
        <w:tc>
          <w:tcPr>
            <w:tcW w:w="834" w:type="pct"/>
            <w:shd w:val="clear" w:color="auto" w:fill="auto"/>
          </w:tcPr>
          <w:p w:rsidR="00FA6506" w:rsidRPr="005E2D1F" w:rsidRDefault="00FA6506" w:rsidP="00FA6506">
            <w:pPr>
              <w:spacing w:line="240" w:lineRule="atLeast"/>
              <w:jc w:val="center"/>
              <w:textAlignment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A6506" w:rsidRPr="005E2D1F" w:rsidTr="00FA6506">
        <w:tc>
          <w:tcPr>
            <w:tcW w:w="833" w:type="pct"/>
            <w:shd w:val="clear" w:color="auto" w:fill="auto"/>
          </w:tcPr>
          <w:p w:rsidR="00FA6506" w:rsidRPr="005E2D1F" w:rsidRDefault="00FA6506" w:rsidP="00FA6506">
            <w:pPr>
              <w:spacing w:line="240" w:lineRule="atLeast"/>
              <w:jc w:val="center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5E2D1F">
              <w:rPr>
                <w:rFonts w:ascii="標楷體" w:eastAsia="標楷體" w:hAnsi="標楷體" w:hint="eastAsia"/>
                <w:color w:val="000000"/>
              </w:rPr>
              <w:t>考生學號：</w:t>
            </w:r>
          </w:p>
        </w:tc>
        <w:tc>
          <w:tcPr>
            <w:tcW w:w="833" w:type="pct"/>
            <w:shd w:val="clear" w:color="auto" w:fill="auto"/>
          </w:tcPr>
          <w:p w:rsidR="00FA6506" w:rsidRPr="005E2D1F" w:rsidRDefault="00FA6506" w:rsidP="00FA6506">
            <w:pPr>
              <w:spacing w:line="240" w:lineRule="atLeast"/>
              <w:jc w:val="center"/>
              <w:textAlignment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3" w:type="pct"/>
            <w:shd w:val="clear" w:color="auto" w:fill="auto"/>
          </w:tcPr>
          <w:p w:rsidR="00FA6506" w:rsidRPr="005E2D1F" w:rsidRDefault="00FA6506" w:rsidP="00FA6506">
            <w:pPr>
              <w:spacing w:line="240" w:lineRule="atLeast"/>
              <w:jc w:val="center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5E2D1F">
              <w:rPr>
                <w:rFonts w:ascii="標楷體" w:eastAsia="標楷體" w:hAnsi="標楷體" w:hint="eastAsia"/>
                <w:color w:val="000000"/>
              </w:rPr>
              <w:t>考生姓名：</w:t>
            </w:r>
          </w:p>
        </w:tc>
        <w:tc>
          <w:tcPr>
            <w:tcW w:w="833" w:type="pct"/>
            <w:shd w:val="clear" w:color="auto" w:fill="auto"/>
          </w:tcPr>
          <w:p w:rsidR="00FA6506" w:rsidRPr="005E2D1F" w:rsidRDefault="00FA6506" w:rsidP="00FA6506">
            <w:pPr>
              <w:spacing w:line="240" w:lineRule="atLeast"/>
              <w:jc w:val="center"/>
              <w:textAlignment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4" w:type="pct"/>
            <w:shd w:val="clear" w:color="auto" w:fill="auto"/>
          </w:tcPr>
          <w:p w:rsidR="00FA6506" w:rsidRPr="005E2D1F" w:rsidRDefault="00FA6506" w:rsidP="00FA6506">
            <w:pPr>
              <w:spacing w:line="240" w:lineRule="atLeast"/>
              <w:jc w:val="center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5E2D1F">
              <w:rPr>
                <w:rFonts w:ascii="標楷體" w:eastAsia="標楷體" w:hAnsi="標楷體" w:hint="eastAsia"/>
                <w:color w:val="000000"/>
              </w:rPr>
              <w:t>得　　分：</w:t>
            </w:r>
          </w:p>
        </w:tc>
        <w:tc>
          <w:tcPr>
            <w:tcW w:w="834" w:type="pct"/>
            <w:shd w:val="clear" w:color="auto" w:fill="auto"/>
          </w:tcPr>
          <w:p w:rsidR="00FA6506" w:rsidRPr="005E2D1F" w:rsidRDefault="00FA6506" w:rsidP="00FA6506">
            <w:pPr>
              <w:spacing w:line="240" w:lineRule="atLeast"/>
              <w:jc w:val="center"/>
              <w:textAlignment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FA6506" w:rsidRPr="005E2D1F" w:rsidRDefault="00FA6506" w:rsidP="00FA6506">
      <w:pPr>
        <w:spacing w:line="240" w:lineRule="atLeast"/>
        <w:textAlignment w:val="center"/>
        <w:rPr>
          <w:rFonts w:ascii="標楷體" w:eastAsia="標楷體" w:hAnsi="標楷體"/>
          <w:color w:val="000000"/>
        </w:rPr>
      </w:pPr>
      <w:r w:rsidRPr="005E2D1F">
        <w:rPr>
          <w:rFonts w:ascii="標楷體" w:eastAsia="標楷體" w:hAnsi="標楷體" w:hint="eastAsia"/>
          <w:color w:val="000000"/>
        </w:rPr>
        <w:t>第一部份　選擇題　每題</w:t>
      </w:r>
      <w:r w:rsidRPr="005E2D1F">
        <w:rPr>
          <w:rFonts w:ascii="標楷體" w:eastAsia="標楷體" w:hAnsi="標楷體"/>
          <w:color w:val="000000"/>
        </w:rPr>
        <w:t xml:space="preserve"> </w:t>
      </w:r>
      <w:r w:rsidR="00EE4B69" w:rsidRPr="005E2D1F">
        <w:rPr>
          <w:rFonts w:ascii="標楷體" w:eastAsia="標楷體" w:hAnsi="標楷體"/>
          <w:color w:val="000000"/>
        </w:rPr>
        <w:t>5</w:t>
      </w:r>
      <w:r w:rsidRPr="005E2D1F">
        <w:rPr>
          <w:rFonts w:ascii="標楷體" w:eastAsia="標楷體" w:hAnsi="標楷體"/>
          <w:color w:val="000000"/>
        </w:rPr>
        <w:t xml:space="preserve"> 分</w:t>
      </w:r>
    </w:p>
    <w:tbl>
      <w:tblPr>
        <w:tblStyle w:val="a3"/>
        <w:tblW w:w="12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576"/>
        <w:gridCol w:w="11388"/>
      </w:tblGrid>
      <w:tr w:rsidR="00D50A7F" w:rsidRPr="005E2D1F" w:rsidTr="005D5560">
        <w:tc>
          <w:tcPr>
            <w:tcW w:w="0" w:type="auto"/>
            <w:shd w:val="clear" w:color="auto" w:fill="auto"/>
            <w:noWrap/>
          </w:tcPr>
          <w:p w:rsidR="00D50A7F" w:rsidRPr="00D6491D" w:rsidRDefault="00D50A7F" w:rsidP="00D50A7F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Ｂ )</w:t>
            </w:r>
          </w:p>
        </w:tc>
        <w:tc>
          <w:tcPr>
            <w:tcW w:w="0" w:type="auto"/>
          </w:tcPr>
          <w:p w:rsidR="00D50A7F" w:rsidRPr="005E2D1F" w:rsidRDefault="00D50A7F" w:rsidP="00D50A7F">
            <w:pPr>
              <w:spacing w:line="240" w:lineRule="atLeast"/>
              <w:textAlignment w:val="center"/>
              <w:rPr>
                <w:rFonts w:ascii="標楷體" w:eastAsia="標楷體" w:hAnsi="標楷體" w:cs="新細明體"/>
                <w:color w:val="000000"/>
                <w:szCs w:val="24"/>
                <w:lang w:val="zh-TW"/>
              </w:rPr>
            </w:pPr>
            <w:r w:rsidRPr="005E2D1F">
              <w:rPr>
                <w:rFonts w:ascii="標楷體" w:eastAsia="標楷體" w:hAnsi="標楷體"/>
                <w:color w:val="000000"/>
              </w:rPr>
              <w:t xml:space="preserve">1. </w:t>
            </w:r>
          </w:p>
        </w:tc>
        <w:tc>
          <w:tcPr>
            <w:tcW w:w="11388" w:type="dxa"/>
            <w:shd w:val="clear" w:color="auto" w:fill="auto"/>
          </w:tcPr>
          <w:p w:rsidR="00D50A7F" w:rsidRPr="00D6491D" w:rsidRDefault="00D50A7F" w:rsidP="00D50A7F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個人撐竿跳高時，只剩最後一位選手，則這位選手每次試跳時間有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/>
                <w:kern w:val="0"/>
              </w:rPr>
              <w:t>2</w:t>
            </w:r>
            <w:r w:rsidRPr="00D6491D">
              <w:rPr>
                <w:rFonts w:ascii="標楷體" w:eastAsia="標楷體" w:hAnsi="標楷體" w:cs="新細明體" w:hint="eastAsia"/>
              </w:rPr>
              <w:t>分鐘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/>
                <w:kern w:val="0"/>
              </w:rPr>
              <w:t>3</w:t>
            </w:r>
            <w:r w:rsidRPr="00D6491D">
              <w:rPr>
                <w:rFonts w:ascii="標楷體" w:eastAsia="標楷體" w:hAnsi="標楷體" w:cs="新細明體" w:hint="eastAsia"/>
              </w:rPr>
              <w:t>分鐘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/>
                <w:kern w:val="0"/>
              </w:rPr>
              <w:t>4</w:t>
            </w:r>
            <w:r w:rsidRPr="00D6491D">
              <w:rPr>
                <w:rFonts w:ascii="標楷體" w:eastAsia="標楷體" w:hAnsi="標楷體" w:cs="新細明體" w:hint="eastAsia"/>
              </w:rPr>
              <w:t>分鐘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/>
                <w:kern w:val="0"/>
              </w:rPr>
              <w:t>5</w:t>
            </w:r>
            <w:r w:rsidRPr="00D6491D">
              <w:rPr>
                <w:rFonts w:ascii="標楷體" w:eastAsia="標楷體" w:hAnsi="標楷體" w:cs="新細明體" w:hint="eastAsia"/>
              </w:rPr>
              <w:t>分鐘</w:t>
            </w:r>
          </w:p>
        </w:tc>
      </w:tr>
      <w:tr w:rsidR="00D50A7F" w:rsidRPr="005E2D1F" w:rsidTr="005D5560">
        <w:tc>
          <w:tcPr>
            <w:tcW w:w="0" w:type="auto"/>
            <w:shd w:val="clear" w:color="auto" w:fill="auto"/>
            <w:noWrap/>
          </w:tcPr>
          <w:p w:rsidR="00D50A7F" w:rsidRPr="00D6491D" w:rsidRDefault="00D50A7F" w:rsidP="00D50A7F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Ｂ )</w:t>
            </w:r>
          </w:p>
        </w:tc>
        <w:tc>
          <w:tcPr>
            <w:tcW w:w="0" w:type="auto"/>
          </w:tcPr>
          <w:p w:rsidR="00D50A7F" w:rsidRPr="005E2D1F" w:rsidRDefault="00D50A7F" w:rsidP="00D50A7F">
            <w:pPr>
              <w:spacing w:line="240" w:lineRule="atLeast"/>
              <w:textAlignment w:val="center"/>
              <w:rPr>
                <w:rFonts w:ascii="標楷體" w:eastAsia="標楷體" w:hAnsi="標楷體" w:cs="新細明體"/>
                <w:color w:val="000000"/>
                <w:szCs w:val="24"/>
                <w:lang w:val="zh-TW"/>
              </w:rPr>
            </w:pPr>
            <w:r w:rsidRPr="005E2D1F">
              <w:rPr>
                <w:rFonts w:ascii="標楷體" w:eastAsia="標楷體" w:hAnsi="標楷體"/>
                <w:color w:val="000000"/>
              </w:rPr>
              <w:t>2.</w:t>
            </w:r>
          </w:p>
        </w:tc>
        <w:tc>
          <w:tcPr>
            <w:tcW w:w="11388" w:type="dxa"/>
            <w:shd w:val="clear" w:color="auto" w:fill="auto"/>
          </w:tcPr>
          <w:p w:rsidR="00D50A7F" w:rsidRPr="00D6491D" w:rsidRDefault="00D50A7F" w:rsidP="00D50A7F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背向式跳高著墊時，應以身體何部位著墊？</w:t>
            </w:r>
            <w:r w:rsidRPr="00D6491D">
              <w:rPr>
                <w:rFonts w:ascii="標楷體" w:eastAsia="標楷體" w:hAnsi="標楷體" w:cs="新細明體"/>
              </w:rPr>
              <w:t xml:space="preserve"> 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</w:t>
            </w:r>
            <w:r w:rsidRPr="00D6491D">
              <w:rPr>
                <w:rFonts w:ascii="標楷體" w:eastAsia="標楷體" w:hAnsi="標楷體" w:cs="新細明體"/>
                <w:kern w:val="0"/>
              </w:rPr>
              <w:t xml:space="preserve">(A)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臀部</w:t>
            </w:r>
            <w:r w:rsidRPr="00D6491D">
              <w:rPr>
                <w:rFonts w:ascii="標楷體" w:eastAsia="標楷體" w:hAnsi="標楷體" w:cs="新細明體"/>
                <w:kern w:val="0"/>
              </w:rPr>
              <w:t xml:space="preserve">    (B)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背部</w:t>
            </w:r>
            <w:r w:rsidRPr="00D6491D">
              <w:rPr>
                <w:rFonts w:ascii="標楷體" w:eastAsia="標楷體" w:hAnsi="標楷體" w:cs="新細明體"/>
                <w:kern w:val="0"/>
              </w:rPr>
              <w:t xml:space="preserve">    (C)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腹部</w:t>
            </w:r>
            <w:r w:rsidRPr="00D6491D">
              <w:rPr>
                <w:rFonts w:ascii="標楷體" w:eastAsia="標楷體" w:hAnsi="標楷體" w:cs="新細明體"/>
                <w:kern w:val="0"/>
              </w:rPr>
              <w:t xml:space="preserve">    (D)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四肢</w:t>
            </w:r>
          </w:p>
        </w:tc>
      </w:tr>
      <w:tr w:rsidR="00D50A7F" w:rsidRPr="005E2D1F" w:rsidTr="005D5560">
        <w:tc>
          <w:tcPr>
            <w:tcW w:w="0" w:type="auto"/>
            <w:shd w:val="clear" w:color="auto" w:fill="auto"/>
            <w:noWrap/>
          </w:tcPr>
          <w:p w:rsidR="00D50A7F" w:rsidRPr="00D6491D" w:rsidRDefault="00D50A7F" w:rsidP="00D50A7F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Ｃ )</w:t>
            </w:r>
          </w:p>
        </w:tc>
        <w:tc>
          <w:tcPr>
            <w:tcW w:w="0" w:type="auto"/>
          </w:tcPr>
          <w:p w:rsidR="00D50A7F" w:rsidRPr="005E2D1F" w:rsidRDefault="00D50A7F" w:rsidP="00D50A7F">
            <w:pPr>
              <w:spacing w:line="240" w:lineRule="atLeast"/>
              <w:textAlignment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E2D1F">
              <w:rPr>
                <w:rFonts w:ascii="標楷體" w:eastAsia="標楷體" w:hAnsi="標楷體"/>
                <w:color w:val="000000"/>
              </w:rPr>
              <w:t>3.</w:t>
            </w:r>
          </w:p>
        </w:tc>
        <w:tc>
          <w:tcPr>
            <w:tcW w:w="11388" w:type="dxa"/>
            <w:shd w:val="clear" w:color="auto" w:fill="auto"/>
          </w:tcPr>
          <w:p w:rsidR="00D50A7F" w:rsidRPr="00D6491D" w:rsidRDefault="00D50A7F" w:rsidP="00D50A7F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徑賽任何距離競賽項目，對於起跑線與終點線之規定為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兩者皆包含在內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兩者皆不含在內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含起跑線不含終點線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含終點線不含起跑線</w:t>
            </w:r>
          </w:p>
        </w:tc>
      </w:tr>
      <w:tr w:rsidR="005D5560" w:rsidRPr="005E2D1F" w:rsidTr="005D5560">
        <w:tc>
          <w:tcPr>
            <w:tcW w:w="0" w:type="auto"/>
            <w:shd w:val="clear" w:color="auto" w:fill="auto"/>
            <w:noWrap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Ｃ )</w:t>
            </w:r>
          </w:p>
        </w:tc>
        <w:tc>
          <w:tcPr>
            <w:tcW w:w="0" w:type="auto"/>
          </w:tcPr>
          <w:p w:rsidR="005D5560" w:rsidRPr="005E2D1F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 w:cs="新細明體"/>
                <w:color w:val="000000"/>
                <w:szCs w:val="24"/>
                <w:lang w:val="zh-TW"/>
              </w:rPr>
            </w:pPr>
            <w:r w:rsidRPr="005E2D1F">
              <w:rPr>
                <w:rFonts w:ascii="標楷體" w:eastAsia="標楷體" w:hAnsi="標楷體"/>
                <w:color w:val="000000"/>
              </w:rPr>
              <w:t>4.</w:t>
            </w:r>
          </w:p>
        </w:tc>
        <w:tc>
          <w:tcPr>
            <w:tcW w:w="11388" w:type="dxa"/>
            <w:shd w:val="clear" w:color="auto" w:fill="auto"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比賽時鐵餅擲出後，未落地前</w:t>
            </w:r>
            <w:r w:rsidRPr="00D6491D">
              <w:rPr>
                <w:rFonts w:ascii="標楷體" w:eastAsia="標楷體" w:hAnsi="標楷體" w:cs="新細明體"/>
              </w:rPr>
              <w:t xml:space="preserve"> 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可以由後方離開投擲圈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可以由前方離開投擲圈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不可以離開投擲圈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沒有規定</w:t>
            </w:r>
          </w:p>
        </w:tc>
      </w:tr>
      <w:tr w:rsidR="005D5560" w:rsidRPr="005E2D1F" w:rsidTr="005D5560">
        <w:tc>
          <w:tcPr>
            <w:tcW w:w="0" w:type="auto"/>
            <w:shd w:val="clear" w:color="auto" w:fill="auto"/>
            <w:noWrap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Ｂ )</w:t>
            </w:r>
          </w:p>
        </w:tc>
        <w:tc>
          <w:tcPr>
            <w:tcW w:w="0" w:type="auto"/>
          </w:tcPr>
          <w:p w:rsidR="005D5560" w:rsidRPr="005E2D1F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E2D1F">
              <w:rPr>
                <w:rFonts w:ascii="標楷體" w:eastAsia="標楷體" w:hAnsi="標楷體"/>
                <w:color w:val="000000"/>
              </w:rPr>
              <w:t>5.</w:t>
            </w:r>
          </w:p>
        </w:tc>
        <w:tc>
          <w:tcPr>
            <w:tcW w:w="11388" w:type="dxa"/>
            <w:shd w:val="clear" w:color="auto" w:fill="auto"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徑賽</w:t>
            </w:r>
            <w:smartTag w:uri="urn:schemas-microsoft-com:office:smarttags" w:element="chmetcnv">
              <w:smartTagPr>
                <w:attr w:name="UnitName" w:val="公尺"/>
                <w:attr w:name="SourceValue" w:val="1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6491D">
                <w:rPr>
                  <w:rFonts w:ascii="標楷體" w:eastAsia="標楷體" w:hAnsi="標楷體" w:cs="新細明體"/>
                </w:rPr>
                <w:t>1500</w:t>
              </w:r>
              <w:r w:rsidRPr="00D6491D">
                <w:rPr>
                  <w:rFonts w:ascii="標楷體" w:eastAsia="標楷體" w:hAnsi="標楷體" w:cs="新細明體" w:hint="eastAsia"/>
                </w:rPr>
                <w:t>公尺</w:t>
              </w:r>
            </w:smartTag>
            <w:r w:rsidRPr="00D6491D">
              <w:rPr>
                <w:rFonts w:ascii="標楷體" w:eastAsia="標楷體" w:hAnsi="標楷體" w:cs="新細明體" w:hint="eastAsia"/>
              </w:rPr>
              <w:t>以上之選手即將進入最後一圈，該以何種方式提示？</w:t>
            </w:r>
            <w:r w:rsidRPr="00D6491D">
              <w:rPr>
                <w:rFonts w:ascii="標楷體" w:eastAsia="標楷體" w:hAnsi="標楷體" w:cs="新細明體"/>
              </w:rPr>
              <w:t xml:space="preserve"> 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鳴槍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搖鈴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搖方格旗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廣播</w:t>
            </w:r>
          </w:p>
        </w:tc>
      </w:tr>
      <w:tr w:rsidR="00D50A7F" w:rsidRPr="005E2D1F" w:rsidTr="005D5560">
        <w:tc>
          <w:tcPr>
            <w:tcW w:w="0" w:type="auto"/>
            <w:shd w:val="clear" w:color="auto" w:fill="auto"/>
            <w:noWrap/>
          </w:tcPr>
          <w:p w:rsidR="00D50A7F" w:rsidRPr="00D6491D" w:rsidRDefault="00D50A7F" w:rsidP="00D50A7F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Ｂ )</w:t>
            </w:r>
          </w:p>
        </w:tc>
        <w:tc>
          <w:tcPr>
            <w:tcW w:w="0" w:type="auto"/>
          </w:tcPr>
          <w:p w:rsidR="00D50A7F" w:rsidRPr="005E2D1F" w:rsidRDefault="00D50A7F" w:rsidP="00D50A7F">
            <w:pPr>
              <w:spacing w:line="240" w:lineRule="atLeast"/>
              <w:textAlignment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E2D1F">
              <w:rPr>
                <w:rFonts w:ascii="標楷體" w:eastAsia="標楷體" w:hAnsi="標楷體"/>
                <w:color w:val="000000"/>
              </w:rPr>
              <w:t>6.</w:t>
            </w:r>
          </w:p>
        </w:tc>
        <w:tc>
          <w:tcPr>
            <w:tcW w:w="11388" w:type="dxa"/>
            <w:shd w:val="clear" w:color="auto" w:fill="auto"/>
          </w:tcPr>
          <w:p w:rsidR="00D50A7F" w:rsidRPr="00D6491D" w:rsidRDefault="00D50A7F" w:rsidP="00D50A7F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下列何者不屬於短距離徑賽項目？</w:t>
            </w:r>
            <w:r w:rsidRPr="00D6491D">
              <w:rPr>
                <w:rFonts w:ascii="標楷體" w:eastAsia="標楷體" w:hAnsi="標楷體" w:cs="新細明體"/>
              </w:rPr>
              <w:t xml:space="preserve"> 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</w:t>
            </w:r>
            <w:r w:rsidRPr="00D6491D">
              <w:rPr>
                <w:rFonts w:ascii="標楷體" w:eastAsia="標楷體" w:hAnsi="標楷體" w:cs="新細明體"/>
                <w:kern w:val="0"/>
              </w:rPr>
              <w:t xml:space="preserve">(A)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00"/>
                <w:attr w:name="UnitName" w:val="公尺"/>
              </w:smartTagPr>
              <w:r w:rsidRPr="00D6491D">
                <w:rPr>
                  <w:rFonts w:ascii="標楷體" w:eastAsia="標楷體" w:hAnsi="標楷體" w:cs="新細明體"/>
                  <w:kern w:val="0"/>
                </w:rPr>
                <w:t>400</w:t>
              </w:r>
              <w:r w:rsidRPr="00D6491D">
                <w:rPr>
                  <w:rFonts w:ascii="標楷體" w:eastAsia="標楷體" w:hAnsi="標楷體" w:cs="新細明體" w:hint="eastAsia"/>
                  <w:kern w:val="0"/>
                </w:rPr>
                <w:t>公尺</w:t>
              </w:r>
            </w:smartTag>
            <w:r w:rsidRPr="00D6491D">
              <w:rPr>
                <w:rFonts w:ascii="標楷體" w:eastAsia="標楷體" w:hAnsi="標楷體" w:cs="新細明體"/>
                <w:kern w:val="0"/>
              </w:rPr>
              <w:t xml:space="preserve">    (B)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00"/>
                <w:attr w:name="UnitName" w:val="公尺"/>
              </w:smartTagPr>
              <w:r w:rsidRPr="00D6491D">
                <w:rPr>
                  <w:rFonts w:ascii="標楷體" w:eastAsia="標楷體" w:hAnsi="標楷體" w:cs="新細明體"/>
                  <w:kern w:val="0"/>
                </w:rPr>
                <w:t>800</w:t>
              </w:r>
              <w:r w:rsidRPr="00D6491D">
                <w:rPr>
                  <w:rFonts w:ascii="標楷體" w:eastAsia="標楷體" w:hAnsi="標楷體" w:cs="新細明體" w:hint="eastAsia"/>
                  <w:kern w:val="0"/>
                </w:rPr>
                <w:t>公尺</w:t>
              </w:r>
            </w:smartTag>
            <w:r w:rsidRPr="00D6491D">
              <w:rPr>
                <w:rFonts w:ascii="標楷體" w:eastAsia="標楷體" w:hAnsi="標楷體" w:cs="新細明體"/>
                <w:kern w:val="0"/>
              </w:rPr>
              <w:t xml:space="preserve">    (C)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公尺"/>
              </w:smartTagPr>
              <w:r w:rsidRPr="00D6491D">
                <w:rPr>
                  <w:rFonts w:ascii="標楷體" w:eastAsia="標楷體" w:hAnsi="標楷體" w:cs="新細明體"/>
                  <w:kern w:val="0"/>
                </w:rPr>
                <w:t>100</w:t>
              </w:r>
              <w:r w:rsidRPr="00D6491D">
                <w:rPr>
                  <w:rFonts w:ascii="標楷體" w:eastAsia="標楷體" w:hAnsi="標楷體" w:cs="新細明體" w:hint="eastAsia"/>
                  <w:kern w:val="0"/>
                </w:rPr>
                <w:t>公尺</w:t>
              </w:r>
            </w:smartTag>
            <w:r w:rsidRPr="00D6491D">
              <w:rPr>
                <w:rFonts w:ascii="標楷體" w:eastAsia="標楷體" w:hAnsi="標楷體" w:cs="新細明體"/>
                <w:kern w:val="0"/>
              </w:rPr>
              <w:t xml:space="preserve">    (D)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"/>
                <w:attr w:name="UnitName" w:val="公尺"/>
              </w:smartTagPr>
              <w:r w:rsidRPr="00D6491D">
                <w:rPr>
                  <w:rFonts w:ascii="標楷體" w:eastAsia="標楷體" w:hAnsi="標楷體" w:cs="新細明體"/>
                  <w:kern w:val="0"/>
                </w:rPr>
                <w:t>200</w:t>
              </w:r>
              <w:r w:rsidRPr="00D6491D">
                <w:rPr>
                  <w:rFonts w:ascii="標楷體" w:eastAsia="標楷體" w:hAnsi="標楷體" w:cs="新細明體" w:hint="eastAsia"/>
                  <w:kern w:val="0"/>
                </w:rPr>
                <w:t>公尺</w:t>
              </w:r>
            </w:smartTag>
          </w:p>
        </w:tc>
      </w:tr>
      <w:tr w:rsidR="00D50A7F" w:rsidRPr="005E2D1F" w:rsidTr="005D5560">
        <w:tc>
          <w:tcPr>
            <w:tcW w:w="0" w:type="auto"/>
            <w:shd w:val="clear" w:color="auto" w:fill="auto"/>
            <w:noWrap/>
          </w:tcPr>
          <w:p w:rsidR="00D50A7F" w:rsidRPr="00D6491D" w:rsidRDefault="00D50A7F" w:rsidP="00D50A7F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Ａ )</w:t>
            </w:r>
          </w:p>
        </w:tc>
        <w:tc>
          <w:tcPr>
            <w:tcW w:w="0" w:type="auto"/>
          </w:tcPr>
          <w:p w:rsidR="00D50A7F" w:rsidRPr="005E2D1F" w:rsidRDefault="00D50A7F" w:rsidP="00D50A7F">
            <w:pPr>
              <w:spacing w:line="240" w:lineRule="atLeast"/>
              <w:textAlignment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E2D1F">
              <w:rPr>
                <w:rFonts w:ascii="標楷體" w:eastAsia="標楷體" w:hAnsi="標楷體"/>
                <w:color w:val="000000"/>
              </w:rPr>
              <w:t>7.</w:t>
            </w:r>
          </w:p>
        </w:tc>
        <w:tc>
          <w:tcPr>
            <w:tcW w:w="11388" w:type="dxa"/>
            <w:shd w:val="clear" w:color="auto" w:fill="auto"/>
          </w:tcPr>
          <w:p w:rsidR="00D50A7F" w:rsidRPr="00D6491D" w:rsidRDefault="00D50A7F" w:rsidP="00D50A7F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徑賽短距離起跑時，選手都會採用</w:t>
            </w:r>
            <w:r w:rsidRPr="00D6491D">
              <w:rPr>
                <w:rFonts w:ascii="標楷體" w:eastAsia="標楷體" w:hAnsi="標楷體" w:cs="新細明體"/>
              </w:rPr>
              <w:t xml:space="preserve"> 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蹲踞式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三點蹲伏式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站立式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自由式</w:t>
            </w:r>
          </w:p>
        </w:tc>
      </w:tr>
      <w:tr w:rsidR="00D50A7F" w:rsidRPr="005E2D1F" w:rsidTr="005D5560">
        <w:tc>
          <w:tcPr>
            <w:tcW w:w="0" w:type="auto"/>
            <w:shd w:val="clear" w:color="auto" w:fill="auto"/>
            <w:noWrap/>
          </w:tcPr>
          <w:p w:rsidR="00D50A7F" w:rsidRPr="00D6491D" w:rsidRDefault="00D50A7F" w:rsidP="00D50A7F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Ｂ )</w:t>
            </w:r>
          </w:p>
        </w:tc>
        <w:tc>
          <w:tcPr>
            <w:tcW w:w="0" w:type="auto"/>
          </w:tcPr>
          <w:p w:rsidR="00D50A7F" w:rsidRPr="005E2D1F" w:rsidRDefault="00D50A7F" w:rsidP="00D50A7F">
            <w:pPr>
              <w:spacing w:line="240" w:lineRule="atLeast"/>
              <w:textAlignment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E2D1F">
              <w:rPr>
                <w:rFonts w:ascii="標楷體" w:eastAsia="標楷體" w:hAnsi="標楷體"/>
                <w:color w:val="000000"/>
              </w:rPr>
              <w:t>8.</w:t>
            </w:r>
          </w:p>
        </w:tc>
        <w:tc>
          <w:tcPr>
            <w:tcW w:w="11388" w:type="dxa"/>
            <w:shd w:val="clear" w:color="auto" w:fill="auto"/>
          </w:tcPr>
          <w:p w:rsidR="00D50A7F" w:rsidRPr="00D6491D" w:rsidRDefault="00D50A7F" w:rsidP="00D50A7F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任何起跑犯規的選手都將被警告，每一賽次只允許起跑犯規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/>
              </w:rPr>
              <w:t>2</w:t>
            </w:r>
            <w:r w:rsidRPr="00D6491D">
              <w:rPr>
                <w:rFonts w:ascii="標楷體" w:eastAsia="標楷體" w:hAnsi="標楷體" w:cs="新細明體" w:hint="eastAsia"/>
              </w:rPr>
              <w:t>次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/>
              </w:rPr>
              <w:t>1</w:t>
            </w:r>
            <w:r w:rsidRPr="00D6491D">
              <w:rPr>
                <w:rFonts w:ascii="標楷體" w:eastAsia="標楷體" w:hAnsi="標楷體" w:cs="新細明體" w:hint="eastAsia"/>
              </w:rPr>
              <w:t>次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/>
              </w:rPr>
              <w:t>3</w:t>
            </w:r>
            <w:r w:rsidRPr="00D6491D">
              <w:rPr>
                <w:rFonts w:ascii="標楷體" w:eastAsia="標楷體" w:hAnsi="標楷體" w:cs="新細明體" w:hint="eastAsia"/>
              </w:rPr>
              <w:t>次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/>
                <w:kern w:val="0"/>
              </w:rPr>
              <w:t>0</w:t>
            </w:r>
            <w:r w:rsidRPr="00D6491D">
              <w:rPr>
                <w:rFonts w:ascii="標楷體" w:eastAsia="標楷體" w:hAnsi="標楷體" w:cs="新細明體" w:hint="eastAsia"/>
              </w:rPr>
              <w:t>次</w:t>
            </w:r>
          </w:p>
        </w:tc>
      </w:tr>
      <w:tr w:rsidR="005D5560" w:rsidRPr="005E2D1F" w:rsidTr="005D5560">
        <w:tc>
          <w:tcPr>
            <w:tcW w:w="0" w:type="auto"/>
            <w:shd w:val="clear" w:color="auto" w:fill="auto"/>
            <w:noWrap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Ａ )</w:t>
            </w:r>
          </w:p>
        </w:tc>
        <w:tc>
          <w:tcPr>
            <w:tcW w:w="0" w:type="auto"/>
          </w:tcPr>
          <w:p w:rsidR="005D5560" w:rsidRPr="005E2D1F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E2D1F">
              <w:rPr>
                <w:rFonts w:ascii="標楷體" w:eastAsia="標楷體" w:hAnsi="標楷體"/>
                <w:color w:val="000000"/>
              </w:rPr>
              <w:t>9.</w:t>
            </w:r>
          </w:p>
        </w:tc>
        <w:tc>
          <w:tcPr>
            <w:tcW w:w="11388" w:type="dxa"/>
            <w:shd w:val="clear" w:color="auto" w:fill="auto"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國際籃球規則，至少要有幾名球員才能開始比賽？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/>
              </w:rPr>
              <w:t>5</w:t>
            </w:r>
            <w:r w:rsidRPr="00D6491D">
              <w:rPr>
                <w:rFonts w:ascii="標楷體" w:eastAsia="標楷體" w:hAnsi="標楷體" w:cs="新細明體" w:hint="eastAsia"/>
              </w:rPr>
              <w:t>個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/>
              </w:rPr>
              <w:t>6</w:t>
            </w:r>
            <w:r w:rsidRPr="00D6491D">
              <w:rPr>
                <w:rFonts w:ascii="標楷體" w:eastAsia="標楷體" w:hAnsi="標楷體" w:cs="新細明體" w:hint="eastAsia"/>
              </w:rPr>
              <w:t>個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/>
              </w:rPr>
              <w:t>9</w:t>
            </w:r>
            <w:r w:rsidRPr="00D6491D">
              <w:rPr>
                <w:rFonts w:ascii="標楷體" w:eastAsia="標楷體" w:hAnsi="標楷體" w:cs="新細明體" w:hint="eastAsia"/>
              </w:rPr>
              <w:t>個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/>
              </w:rPr>
              <w:t>12</w:t>
            </w:r>
            <w:r w:rsidRPr="00D6491D">
              <w:rPr>
                <w:rFonts w:ascii="標楷體" w:eastAsia="標楷體" w:hAnsi="標楷體" w:cs="新細明體" w:hint="eastAsia"/>
              </w:rPr>
              <w:t>個</w:t>
            </w:r>
          </w:p>
        </w:tc>
      </w:tr>
      <w:tr w:rsidR="005D5560" w:rsidRPr="005E2D1F" w:rsidTr="005D5560">
        <w:tc>
          <w:tcPr>
            <w:tcW w:w="0" w:type="auto"/>
            <w:shd w:val="clear" w:color="auto" w:fill="auto"/>
            <w:noWrap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Ｄ )</w:t>
            </w:r>
          </w:p>
        </w:tc>
        <w:tc>
          <w:tcPr>
            <w:tcW w:w="0" w:type="auto"/>
          </w:tcPr>
          <w:p w:rsidR="005D5560" w:rsidRPr="005E2D1F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E2D1F">
              <w:rPr>
                <w:rFonts w:ascii="標楷體" w:eastAsia="標楷體" w:hAnsi="標楷體"/>
                <w:color w:val="000000"/>
              </w:rPr>
              <w:t>10.</w:t>
            </w:r>
          </w:p>
        </w:tc>
        <w:tc>
          <w:tcPr>
            <w:tcW w:w="11388" w:type="dxa"/>
            <w:shd w:val="clear" w:color="auto" w:fill="auto"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國際籃球規則，一場球賽採幾節制？</w:t>
            </w:r>
            <w:r w:rsidRPr="00D6491D">
              <w:rPr>
                <w:rFonts w:ascii="標楷體" w:eastAsia="標楷體" w:hAnsi="標楷體" w:cs="新細明體"/>
              </w:rPr>
              <w:t xml:space="preserve"> 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 w:hint="eastAsia"/>
              </w:rPr>
              <w:t>一節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 w:hint="eastAsia"/>
              </w:rPr>
              <w:t>二節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 w:hint="eastAsia"/>
              </w:rPr>
              <w:t>三節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 w:hint="eastAsia"/>
              </w:rPr>
              <w:t>四節</w:t>
            </w:r>
          </w:p>
        </w:tc>
      </w:tr>
      <w:tr w:rsidR="005D5560" w:rsidRPr="005E2D1F" w:rsidTr="005D5560">
        <w:tc>
          <w:tcPr>
            <w:tcW w:w="0" w:type="auto"/>
            <w:shd w:val="clear" w:color="auto" w:fill="auto"/>
            <w:noWrap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Ｂ )</w:t>
            </w:r>
          </w:p>
        </w:tc>
        <w:tc>
          <w:tcPr>
            <w:tcW w:w="0" w:type="auto"/>
          </w:tcPr>
          <w:p w:rsidR="005D5560" w:rsidRPr="005E2D1F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E2D1F">
              <w:rPr>
                <w:rFonts w:ascii="標楷體" w:eastAsia="標楷體" w:hAnsi="標楷體"/>
                <w:color w:val="000000"/>
              </w:rPr>
              <w:t>11.</w:t>
            </w:r>
          </w:p>
        </w:tc>
        <w:tc>
          <w:tcPr>
            <w:tcW w:w="11388" w:type="dxa"/>
            <w:shd w:val="clear" w:color="auto" w:fill="auto"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國際籃球規則，一場球賽時間為幾分鐘？</w:t>
            </w:r>
            <w:r w:rsidRPr="00D6491D">
              <w:rPr>
                <w:rFonts w:ascii="標楷體" w:eastAsia="標楷體" w:hAnsi="標楷體" w:cs="新細明體"/>
              </w:rPr>
              <w:t xml:space="preserve"> 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/>
              </w:rPr>
              <w:t>32</w:t>
            </w:r>
            <w:r w:rsidRPr="00D6491D">
              <w:rPr>
                <w:rFonts w:ascii="標楷體" w:eastAsia="標楷體" w:hAnsi="標楷體" w:cs="新細明體" w:hint="eastAsia"/>
              </w:rPr>
              <w:t>分鐘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/>
              </w:rPr>
              <w:t>40</w:t>
            </w:r>
            <w:r w:rsidRPr="00D6491D">
              <w:rPr>
                <w:rFonts w:ascii="標楷體" w:eastAsia="標楷體" w:hAnsi="標楷體" w:cs="新細明體" w:hint="eastAsia"/>
              </w:rPr>
              <w:t>分鐘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/>
              </w:rPr>
              <w:t>48</w:t>
            </w:r>
            <w:r w:rsidRPr="00D6491D">
              <w:rPr>
                <w:rFonts w:ascii="標楷體" w:eastAsia="標楷體" w:hAnsi="標楷體" w:cs="新細明體" w:hint="eastAsia"/>
              </w:rPr>
              <w:t>分鐘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/>
              </w:rPr>
              <w:t>56</w:t>
            </w:r>
            <w:r w:rsidRPr="00D6491D">
              <w:rPr>
                <w:rFonts w:ascii="標楷體" w:eastAsia="標楷體" w:hAnsi="標楷體" w:cs="新細明體" w:hint="eastAsia"/>
              </w:rPr>
              <w:t>分鐘</w:t>
            </w:r>
          </w:p>
        </w:tc>
      </w:tr>
      <w:tr w:rsidR="005D5560" w:rsidRPr="005E2D1F" w:rsidTr="005D5560">
        <w:tc>
          <w:tcPr>
            <w:tcW w:w="0" w:type="auto"/>
            <w:shd w:val="clear" w:color="auto" w:fill="auto"/>
            <w:noWrap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Ｂ )</w:t>
            </w:r>
          </w:p>
        </w:tc>
        <w:tc>
          <w:tcPr>
            <w:tcW w:w="0" w:type="auto"/>
          </w:tcPr>
          <w:p w:rsidR="005D5560" w:rsidRPr="005E2D1F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 w:cs="新細明體"/>
                <w:color w:val="000000"/>
                <w:szCs w:val="24"/>
                <w:lang w:val="zh-TW"/>
              </w:rPr>
            </w:pPr>
            <w:r w:rsidRPr="005E2D1F">
              <w:rPr>
                <w:rFonts w:ascii="標楷體" w:eastAsia="標楷體" w:hAnsi="標楷體"/>
                <w:color w:val="000000"/>
              </w:rPr>
              <w:t>12.</w:t>
            </w:r>
          </w:p>
        </w:tc>
        <w:tc>
          <w:tcPr>
            <w:tcW w:w="11388" w:type="dxa"/>
            <w:shd w:val="clear" w:color="auto" w:fill="auto"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國際籃球規則，每次延長賽時間為幾分鐘？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/>
              </w:rPr>
              <w:t>3</w:t>
            </w:r>
            <w:r w:rsidRPr="00D6491D">
              <w:rPr>
                <w:rFonts w:ascii="標楷體" w:eastAsia="標楷體" w:hAnsi="標楷體" w:cs="新細明體" w:hint="eastAsia"/>
              </w:rPr>
              <w:t>分鐘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/>
              </w:rPr>
              <w:t>5</w:t>
            </w:r>
            <w:r w:rsidRPr="00D6491D">
              <w:rPr>
                <w:rFonts w:ascii="標楷體" w:eastAsia="標楷體" w:hAnsi="標楷體" w:cs="新細明體" w:hint="eastAsia"/>
              </w:rPr>
              <w:t>分鐘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/>
              </w:rPr>
              <w:t>10</w:t>
            </w:r>
            <w:r w:rsidRPr="00D6491D">
              <w:rPr>
                <w:rFonts w:ascii="標楷體" w:eastAsia="標楷體" w:hAnsi="標楷體" w:cs="新細明體" w:hint="eastAsia"/>
              </w:rPr>
              <w:t>分鐘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/>
              </w:rPr>
              <w:t>15</w:t>
            </w:r>
            <w:r w:rsidRPr="00D6491D">
              <w:rPr>
                <w:rFonts w:ascii="標楷體" w:eastAsia="標楷體" w:hAnsi="標楷體" w:cs="新細明體" w:hint="eastAsia"/>
              </w:rPr>
              <w:t>分鐘</w:t>
            </w:r>
          </w:p>
        </w:tc>
      </w:tr>
      <w:tr w:rsidR="005D5560" w:rsidRPr="005E2D1F" w:rsidTr="005D5560">
        <w:tc>
          <w:tcPr>
            <w:tcW w:w="0" w:type="auto"/>
            <w:shd w:val="clear" w:color="auto" w:fill="auto"/>
            <w:noWrap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Ｃ )</w:t>
            </w:r>
          </w:p>
        </w:tc>
        <w:tc>
          <w:tcPr>
            <w:tcW w:w="0" w:type="auto"/>
          </w:tcPr>
          <w:p w:rsidR="005D5560" w:rsidRPr="005E2D1F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E2D1F">
              <w:rPr>
                <w:rFonts w:ascii="標楷體" w:eastAsia="標楷體" w:hAnsi="標楷體"/>
                <w:color w:val="000000"/>
              </w:rPr>
              <w:t>13.</w:t>
            </w:r>
          </w:p>
        </w:tc>
        <w:tc>
          <w:tcPr>
            <w:tcW w:w="11388" w:type="dxa"/>
            <w:shd w:val="clear" w:color="auto" w:fill="auto"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籃球比賽中，上半場結束時，中場休息時間為</w:t>
            </w:r>
            <w:r w:rsidRPr="00D6491D">
              <w:rPr>
                <w:rFonts w:ascii="標楷體" w:eastAsia="標楷體" w:hAnsi="標楷體" w:cs="新細明體"/>
              </w:rPr>
              <w:t xml:space="preserve"> 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/>
              </w:rPr>
              <w:t>5</w:t>
            </w:r>
            <w:r w:rsidRPr="00D6491D">
              <w:rPr>
                <w:rFonts w:ascii="標楷體" w:eastAsia="標楷體" w:hAnsi="標楷體" w:cs="新細明體" w:hint="eastAsia"/>
              </w:rPr>
              <w:t>分鐘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/>
              </w:rPr>
              <w:t>10</w:t>
            </w:r>
            <w:r w:rsidRPr="00D6491D">
              <w:rPr>
                <w:rFonts w:ascii="標楷體" w:eastAsia="標楷體" w:hAnsi="標楷體" w:cs="新細明體" w:hint="eastAsia"/>
              </w:rPr>
              <w:t>分鐘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/>
              </w:rPr>
              <w:t>15</w:t>
            </w:r>
            <w:r w:rsidRPr="00D6491D">
              <w:rPr>
                <w:rFonts w:ascii="標楷體" w:eastAsia="標楷體" w:hAnsi="標楷體" w:cs="新細明體" w:hint="eastAsia"/>
              </w:rPr>
              <w:t>分鐘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/>
              </w:rPr>
              <w:t>20</w:t>
            </w:r>
            <w:r w:rsidRPr="00D6491D">
              <w:rPr>
                <w:rFonts w:ascii="標楷體" w:eastAsia="標楷體" w:hAnsi="標楷體" w:cs="新細明體" w:hint="eastAsia"/>
              </w:rPr>
              <w:t>分鐘</w:t>
            </w:r>
          </w:p>
        </w:tc>
      </w:tr>
      <w:tr w:rsidR="005D5560" w:rsidRPr="005E2D1F" w:rsidTr="005D5560">
        <w:tc>
          <w:tcPr>
            <w:tcW w:w="0" w:type="auto"/>
            <w:shd w:val="clear" w:color="auto" w:fill="auto"/>
            <w:noWrap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Ｄ )</w:t>
            </w:r>
          </w:p>
        </w:tc>
        <w:tc>
          <w:tcPr>
            <w:tcW w:w="0" w:type="auto"/>
          </w:tcPr>
          <w:p w:rsidR="005D5560" w:rsidRPr="005E2D1F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E2D1F">
              <w:rPr>
                <w:rFonts w:ascii="標楷體" w:eastAsia="標楷體" w:hAnsi="標楷體"/>
                <w:color w:val="000000"/>
              </w:rPr>
              <w:t>14.</w:t>
            </w:r>
          </w:p>
        </w:tc>
        <w:tc>
          <w:tcPr>
            <w:tcW w:w="11388" w:type="dxa"/>
            <w:shd w:val="clear" w:color="auto" w:fill="auto"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籃球比賽，球員可以換人時機為</w:t>
            </w:r>
            <w:r w:rsidRPr="00D6491D">
              <w:rPr>
                <w:rFonts w:ascii="標楷體" w:eastAsia="標楷體" w:hAnsi="標楷體" w:cs="新細明體"/>
              </w:rPr>
              <w:t xml:space="preserve"> 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 w:hint="eastAsia"/>
              </w:rPr>
              <w:t>控球隊請求換人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 w:hint="eastAsia"/>
              </w:rPr>
              <w:t>任一隊犯規時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 w:hint="eastAsia"/>
              </w:rPr>
              <w:t>球員受傷時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 w:hint="eastAsia"/>
              </w:rPr>
              <w:t>以上皆是</w:t>
            </w:r>
          </w:p>
        </w:tc>
      </w:tr>
      <w:tr w:rsidR="005D5560" w:rsidRPr="005E2D1F" w:rsidTr="005D5560">
        <w:tc>
          <w:tcPr>
            <w:tcW w:w="0" w:type="auto"/>
            <w:shd w:val="clear" w:color="auto" w:fill="auto"/>
            <w:noWrap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Ｃ )</w:t>
            </w:r>
          </w:p>
        </w:tc>
        <w:tc>
          <w:tcPr>
            <w:tcW w:w="0" w:type="auto"/>
          </w:tcPr>
          <w:p w:rsidR="005D5560" w:rsidRPr="005E2D1F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E2D1F">
              <w:rPr>
                <w:rFonts w:ascii="標楷體" w:eastAsia="標楷體" w:hAnsi="標楷體"/>
                <w:color w:val="000000"/>
              </w:rPr>
              <w:t>15.</w:t>
            </w:r>
          </w:p>
        </w:tc>
        <w:tc>
          <w:tcPr>
            <w:tcW w:w="11388" w:type="dxa"/>
            <w:shd w:val="clear" w:color="auto" w:fill="auto"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國際籃球規則，若經一次延長賽後還是平手，比賽應如何？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 w:hint="eastAsia"/>
              </w:rPr>
              <w:t>和局收場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 w:hint="eastAsia"/>
              </w:rPr>
              <w:t>比罰球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 w:hint="eastAsia"/>
              </w:rPr>
              <w:t>再一次延長賽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 w:hint="eastAsia"/>
              </w:rPr>
              <w:t>以上皆非</w:t>
            </w:r>
          </w:p>
        </w:tc>
      </w:tr>
      <w:tr w:rsidR="005D5560" w:rsidRPr="005E2D1F" w:rsidTr="005D5560">
        <w:tc>
          <w:tcPr>
            <w:tcW w:w="0" w:type="auto"/>
            <w:shd w:val="clear" w:color="auto" w:fill="auto"/>
            <w:noWrap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Ｂ )</w:t>
            </w:r>
          </w:p>
        </w:tc>
        <w:tc>
          <w:tcPr>
            <w:tcW w:w="0" w:type="auto"/>
          </w:tcPr>
          <w:p w:rsidR="005D5560" w:rsidRPr="005E2D1F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E2D1F">
              <w:rPr>
                <w:rFonts w:ascii="標楷體" w:eastAsia="標楷體" w:hAnsi="標楷體"/>
                <w:color w:val="000000"/>
              </w:rPr>
              <w:t>16.</w:t>
            </w:r>
          </w:p>
        </w:tc>
        <w:tc>
          <w:tcPr>
            <w:tcW w:w="11388" w:type="dxa"/>
            <w:shd w:val="clear" w:color="auto" w:fill="auto"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籃球比賽中，強迫推開或企圖推開對手的身體接觸，稱為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 w:hint="eastAsia"/>
              </w:rPr>
              <w:t>撞人犯規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 w:hint="eastAsia"/>
              </w:rPr>
              <w:t>推人犯規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 w:hint="eastAsia"/>
              </w:rPr>
              <w:t>違例</w:t>
            </w:r>
          </w:p>
        </w:tc>
      </w:tr>
      <w:tr w:rsidR="005D5560" w:rsidRPr="005E2D1F" w:rsidTr="005D5560">
        <w:tc>
          <w:tcPr>
            <w:tcW w:w="0" w:type="auto"/>
            <w:shd w:val="clear" w:color="auto" w:fill="auto"/>
            <w:noWrap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Ｄ )</w:t>
            </w:r>
          </w:p>
        </w:tc>
        <w:tc>
          <w:tcPr>
            <w:tcW w:w="0" w:type="auto"/>
          </w:tcPr>
          <w:p w:rsidR="005D5560" w:rsidRPr="005E2D1F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E2D1F">
              <w:rPr>
                <w:rFonts w:ascii="標楷體" w:eastAsia="標楷體" w:hAnsi="標楷體"/>
                <w:color w:val="000000"/>
              </w:rPr>
              <w:t>17.</w:t>
            </w:r>
          </w:p>
        </w:tc>
        <w:tc>
          <w:tcPr>
            <w:tcW w:w="11388" w:type="dxa"/>
            <w:shd w:val="clear" w:color="auto" w:fill="auto"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籃球運球的規範有下列何種？</w:t>
            </w:r>
            <w:r w:rsidRPr="00D6491D">
              <w:rPr>
                <w:rFonts w:ascii="標楷體" w:eastAsia="標楷體" w:hAnsi="標楷體" w:cs="新細明體"/>
              </w:rPr>
              <w:t xml:space="preserve"> 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 w:hint="eastAsia"/>
              </w:rPr>
              <w:t>兩次運球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 w:hint="eastAsia"/>
              </w:rPr>
              <w:t>帶球走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 w:hint="eastAsia"/>
              </w:rPr>
              <w:t>雙手同時運球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 w:hint="eastAsia"/>
              </w:rPr>
              <w:t>以上皆是</w:t>
            </w:r>
          </w:p>
        </w:tc>
      </w:tr>
      <w:tr w:rsidR="005D5560" w:rsidRPr="005E2D1F" w:rsidTr="005D5560">
        <w:tc>
          <w:tcPr>
            <w:tcW w:w="0" w:type="auto"/>
            <w:shd w:val="clear" w:color="auto" w:fill="auto"/>
            <w:noWrap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Ｃ )</w:t>
            </w:r>
          </w:p>
        </w:tc>
        <w:tc>
          <w:tcPr>
            <w:tcW w:w="0" w:type="auto"/>
          </w:tcPr>
          <w:p w:rsidR="005D5560" w:rsidRPr="005E2D1F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E2D1F">
              <w:rPr>
                <w:rFonts w:ascii="標楷體" w:eastAsia="標楷體" w:hAnsi="標楷體"/>
                <w:color w:val="000000"/>
              </w:rPr>
              <w:t>18.</w:t>
            </w:r>
          </w:p>
        </w:tc>
        <w:tc>
          <w:tcPr>
            <w:tcW w:w="11388" w:type="dxa"/>
            <w:shd w:val="clear" w:color="auto" w:fill="auto"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籃球比賽，當防守方不小心將球撥進敵籃應如何判決？</w:t>
            </w:r>
            <w:r w:rsidRPr="00D6491D">
              <w:rPr>
                <w:rFonts w:ascii="標楷體" w:eastAsia="標楷體" w:hAnsi="標楷體" w:cs="新細明體"/>
              </w:rPr>
              <w:t xml:space="preserve"> 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 w:hint="eastAsia"/>
              </w:rPr>
              <w:t>得分不算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 w:hint="eastAsia"/>
              </w:rPr>
              <w:t>己隊得分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 w:hint="eastAsia"/>
              </w:rPr>
              <w:t>敵隊得分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 w:hint="eastAsia"/>
              </w:rPr>
              <w:t>雙方得分</w:t>
            </w:r>
          </w:p>
        </w:tc>
      </w:tr>
      <w:tr w:rsidR="005D5560" w:rsidRPr="005E2D1F" w:rsidTr="005D5560">
        <w:tc>
          <w:tcPr>
            <w:tcW w:w="0" w:type="auto"/>
            <w:shd w:val="clear" w:color="auto" w:fill="auto"/>
            <w:noWrap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Ｄ )</w:t>
            </w:r>
          </w:p>
        </w:tc>
        <w:tc>
          <w:tcPr>
            <w:tcW w:w="0" w:type="auto"/>
          </w:tcPr>
          <w:p w:rsidR="005D5560" w:rsidRPr="005E2D1F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E2D1F">
              <w:rPr>
                <w:rFonts w:ascii="標楷體" w:eastAsia="標楷體" w:hAnsi="標楷體"/>
                <w:color w:val="000000"/>
              </w:rPr>
              <w:t>19.</w:t>
            </w:r>
          </w:p>
        </w:tc>
        <w:tc>
          <w:tcPr>
            <w:tcW w:w="11388" w:type="dxa"/>
            <w:shd w:val="clear" w:color="auto" w:fill="auto"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在排球比賽中，何者可以不用輪流發球？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 w:hint="eastAsia"/>
              </w:rPr>
              <w:t>前排球員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 w:hint="eastAsia"/>
              </w:rPr>
              <w:t>後排球員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 w:hint="eastAsia"/>
              </w:rPr>
              <w:t>舉球員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 w:hint="eastAsia"/>
              </w:rPr>
              <w:t>自由球員</w:t>
            </w:r>
          </w:p>
        </w:tc>
      </w:tr>
      <w:tr w:rsidR="005D5560" w:rsidRPr="005E2D1F" w:rsidTr="005D5560">
        <w:tc>
          <w:tcPr>
            <w:tcW w:w="0" w:type="auto"/>
            <w:shd w:val="clear" w:color="auto" w:fill="auto"/>
            <w:noWrap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Ｃ )</w:t>
            </w:r>
          </w:p>
        </w:tc>
        <w:tc>
          <w:tcPr>
            <w:tcW w:w="0" w:type="auto"/>
          </w:tcPr>
          <w:p w:rsidR="005D5560" w:rsidRPr="005E2D1F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E2D1F">
              <w:rPr>
                <w:rFonts w:ascii="標楷體" w:eastAsia="標楷體" w:hAnsi="標楷體"/>
                <w:color w:val="000000"/>
              </w:rPr>
              <w:t>20.</w:t>
            </w:r>
          </w:p>
        </w:tc>
        <w:tc>
          <w:tcPr>
            <w:tcW w:w="11388" w:type="dxa"/>
            <w:shd w:val="clear" w:color="auto" w:fill="auto"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排球後排球員，下列哪一個動作違規？</w:t>
            </w:r>
            <w:r w:rsidRPr="00D6491D">
              <w:rPr>
                <w:rFonts w:ascii="標楷體" w:eastAsia="標楷體" w:hAnsi="標楷體" w:cs="新細明體"/>
              </w:rPr>
              <w:t xml:space="preserve"> 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後排殺球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在</w:t>
            </w:r>
            <w:smartTag w:uri="urn:schemas-microsoft-com:office:smarttags" w:element="chmetcnv">
              <w:smartTagPr>
                <w:attr w:name="UnitName" w:val="公尺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6491D">
                <w:rPr>
                  <w:rFonts w:ascii="標楷體" w:eastAsia="標楷體" w:hAnsi="標楷體" w:cs="新細明體"/>
                  <w:kern w:val="0"/>
                  <w:lang w:val="zh-TW"/>
                </w:rPr>
                <w:t>3</w:t>
              </w:r>
              <w:r w:rsidRPr="00D6491D">
                <w:rPr>
                  <w:rFonts w:ascii="標楷體" w:eastAsia="標楷體" w:hAnsi="標楷體" w:cs="新細明體" w:hint="eastAsia"/>
                  <w:kern w:val="0"/>
                  <w:lang w:val="zh-TW"/>
                </w:rPr>
                <w:t>公尺</w:t>
              </w:r>
            </w:smartTag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線前做低手傳球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協助攔網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在界線外擊球</w:t>
            </w:r>
          </w:p>
        </w:tc>
      </w:tr>
      <w:tr w:rsidR="005D5560" w:rsidRPr="005E2D1F" w:rsidTr="005D5560">
        <w:tc>
          <w:tcPr>
            <w:tcW w:w="0" w:type="auto"/>
            <w:shd w:val="clear" w:color="auto" w:fill="auto"/>
            <w:noWrap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Ｄ )</w:t>
            </w:r>
          </w:p>
        </w:tc>
        <w:tc>
          <w:tcPr>
            <w:tcW w:w="0" w:type="auto"/>
          </w:tcPr>
          <w:p w:rsidR="005D5560" w:rsidRPr="005E2D1F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21.</w:t>
            </w:r>
          </w:p>
        </w:tc>
        <w:tc>
          <w:tcPr>
            <w:tcW w:w="11388" w:type="dxa"/>
            <w:shd w:val="clear" w:color="auto" w:fill="auto"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排球比賽，司線員舉旗抵住另一手之手掌，意謂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界外球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界內球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無法判定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觸球</w:t>
            </w:r>
          </w:p>
        </w:tc>
      </w:tr>
      <w:tr w:rsidR="005D5560" w:rsidRPr="005E2D1F" w:rsidTr="005D5560">
        <w:tc>
          <w:tcPr>
            <w:tcW w:w="0" w:type="auto"/>
            <w:shd w:val="clear" w:color="auto" w:fill="auto"/>
            <w:noWrap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Ｂ )</w:t>
            </w:r>
          </w:p>
        </w:tc>
        <w:tc>
          <w:tcPr>
            <w:tcW w:w="0" w:type="auto"/>
          </w:tcPr>
          <w:p w:rsidR="005D5560" w:rsidRPr="005E2D1F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22.</w:t>
            </w:r>
          </w:p>
        </w:tc>
        <w:tc>
          <w:tcPr>
            <w:tcW w:w="11388" w:type="dxa"/>
            <w:shd w:val="clear" w:color="auto" w:fill="auto"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  <w:spacing w:val="-6"/>
              </w:rPr>
              <w:t>排球</w:t>
            </w:r>
            <w:r w:rsidRPr="00D6491D">
              <w:rPr>
                <w:rFonts w:ascii="標楷體" w:eastAsia="標楷體" w:hAnsi="標楷體" w:cs="新細明體" w:hint="eastAsia"/>
              </w:rPr>
              <w:t>比賽開始，雙方來回對擊，直到球落地、出界或某隊未能合法將球擊回對區為止，稱為一個</w:t>
            </w:r>
            <w:r w:rsidRPr="00D6491D">
              <w:rPr>
                <w:rFonts w:ascii="標楷體" w:eastAsia="標楷體" w:hAnsi="標楷體" w:cs="新細明體"/>
                <w:kern w:val="0"/>
              </w:rPr>
              <w:t xml:space="preserve">  (A) </w:t>
            </w:r>
            <w:r w:rsidRPr="00D6491D">
              <w:rPr>
                <w:rFonts w:ascii="標楷體" w:eastAsia="標楷體" w:hAnsi="標楷體" w:cs="新細明體"/>
              </w:rPr>
              <w:t>set</w:t>
            </w:r>
            <w:r w:rsidRPr="00D6491D">
              <w:rPr>
                <w:rFonts w:ascii="標楷體" w:eastAsia="標楷體" w:hAnsi="標楷體" w:cs="新細明體"/>
                <w:kern w:val="0"/>
              </w:rPr>
              <w:t xml:space="preserve">    (B) </w:t>
            </w:r>
            <w:r w:rsidRPr="00D6491D">
              <w:rPr>
                <w:rFonts w:ascii="標楷體" w:eastAsia="標楷體" w:hAnsi="標楷體" w:cs="新細明體"/>
              </w:rPr>
              <w:t>rally</w:t>
            </w:r>
            <w:r w:rsidRPr="00D6491D">
              <w:rPr>
                <w:rFonts w:ascii="標楷體" w:eastAsia="標楷體" w:hAnsi="標楷體" w:cs="新細明體"/>
                <w:kern w:val="0"/>
              </w:rPr>
              <w:t xml:space="preserve">    (C) </w:t>
            </w:r>
            <w:r w:rsidRPr="00D6491D">
              <w:rPr>
                <w:rFonts w:ascii="標楷體" w:eastAsia="標楷體" w:hAnsi="標楷體" w:cs="新細明體"/>
              </w:rPr>
              <w:t>game</w:t>
            </w:r>
            <w:r w:rsidRPr="00D6491D">
              <w:rPr>
                <w:rFonts w:ascii="標楷體" w:eastAsia="標楷體" w:hAnsi="標楷體" w:cs="新細明體"/>
                <w:kern w:val="0"/>
              </w:rPr>
              <w:t xml:space="preserve">    (D) </w:t>
            </w:r>
            <w:r w:rsidRPr="00D6491D">
              <w:rPr>
                <w:rFonts w:ascii="標楷體" w:eastAsia="標楷體" w:hAnsi="標楷體" w:cs="新細明體"/>
              </w:rPr>
              <w:t>play</w:t>
            </w:r>
          </w:p>
        </w:tc>
      </w:tr>
      <w:tr w:rsidR="005D5560" w:rsidRPr="005E2D1F" w:rsidTr="005D5560">
        <w:tc>
          <w:tcPr>
            <w:tcW w:w="0" w:type="auto"/>
            <w:shd w:val="clear" w:color="auto" w:fill="auto"/>
            <w:noWrap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Ｃ )</w:t>
            </w:r>
          </w:p>
        </w:tc>
        <w:tc>
          <w:tcPr>
            <w:tcW w:w="0" w:type="auto"/>
          </w:tcPr>
          <w:p w:rsidR="005D5560" w:rsidRPr="005E2D1F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23.</w:t>
            </w:r>
          </w:p>
        </w:tc>
        <w:tc>
          <w:tcPr>
            <w:tcW w:w="11388" w:type="dxa"/>
            <w:shd w:val="clear" w:color="auto" w:fill="auto"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排球比賽中，進攻球隊的擊球權利有</w:t>
            </w:r>
            <w:r w:rsidRPr="00D6491D">
              <w:rPr>
                <w:rFonts w:ascii="標楷體" w:eastAsia="標楷體" w:hAnsi="標楷體" w:cs="新細明體"/>
              </w:rPr>
              <w:t xml:space="preserve"> 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/>
              </w:rPr>
              <w:t>1</w:t>
            </w:r>
            <w:r w:rsidRPr="00D6491D">
              <w:rPr>
                <w:rFonts w:ascii="標楷體" w:eastAsia="標楷體" w:hAnsi="標楷體" w:cs="新細明體" w:hint="eastAsia"/>
              </w:rPr>
              <w:t>次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/>
              </w:rPr>
              <w:t>2</w:t>
            </w:r>
            <w:r w:rsidRPr="00D6491D">
              <w:rPr>
                <w:rFonts w:ascii="標楷體" w:eastAsia="標楷體" w:hAnsi="標楷體" w:cs="新細明體" w:hint="eastAsia"/>
              </w:rPr>
              <w:t>次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/>
              </w:rPr>
              <w:t>3</w:t>
            </w:r>
            <w:r w:rsidRPr="00D6491D">
              <w:rPr>
                <w:rFonts w:ascii="標楷體" w:eastAsia="標楷體" w:hAnsi="標楷體" w:cs="新細明體" w:hint="eastAsia"/>
              </w:rPr>
              <w:t>次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/>
              </w:rPr>
              <w:t>4</w:t>
            </w:r>
            <w:r w:rsidRPr="00D6491D">
              <w:rPr>
                <w:rFonts w:ascii="標楷體" w:eastAsia="標楷體" w:hAnsi="標楷體" w:cs="新細明體" w:hint="eastAsia"/>
              </w:rPr>
              <w:t>次</w:t>
            </w:r>
          </w:p>
        </w:tc>
      </w:tr>
      <w:tr w:rsidR="005D5560" w:rsidRPr="005E2D1F" w:rsidTr="005D5560">
        <w:tc>
          <w:tcPr>
            <w:tcW w:w="0" w:type="auto"/>
            <w:shd w:val="clear" w:color="auto" w:fill="auto"/>
            <w:noWrap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Ｄ )</w:t>
            </w:r>
          </w:p>
        </w:tc>
        <w:tc>
          <w:tcPr>
            <w:tcW w:w="0" w:type="auto"/>
          </w:tcPr>
          <w:p w:rsidR="005D5560" w:rsidRPr="005E2D1F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24.</w:t>
            </w:r>
          </w:p>
        </w:tc>
        <w:tc>
          <w:tcPr>
            <w:tcW w:w="11388" w:type="dxa"/>
            <w:shd w:val="clear" w:color="auto" w:fill="auto"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下列哪一個排球攔網動作違規？</w:t>
            </w:r>
            <w:r w:rsidRPr="00D6491D">
              <w:rPr>
                <w:rFonts w:ascii="標楷體" w:eastAsia="標楷體" w:hAnsi="標楷體" w:cs="新細明體"/>
              </w:rPr>
              <w:t xml:space="preserve"> 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惡意拉網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後排球員攔網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妨礙對手殺球動作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以上皆是</w:t>
            </w:r>
          </w:p>
        </w:tc>
      </w:tr>
      <w:tr w:rsidR="005D5560" w:rsidRPr="005E2D1F" w:rsidTr="005D5560">
        <w:tc>
          <w:tcPr>
            <w:tcW w:w="0" w:type="auto"/>
            <w:shd w:val="clear" w:color="auto" w:fill="auto"/>
            <w:noWrap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Ｃ )</w:t>
            </w:r>
          </w:p>
        </w:tc>
        <w:tc>
          <w:tcPr>
            <w:tcW w:w="0" w:type="auto"/>
          </w:tcPr>
          <w:p w:rsidR="005D5560" w:rsidRPr="005E2D1F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25.</w:t>
            </w:r>
          </w:p>
        </w:tc>
        <w:tc>
          <w:tcPr>
            <w:tcW w:w="11388" w:type="dxa"/>
            <w:shd w:val="clear" w:color="auto" w:fill="auto"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排球裁判食、中兩指分開上舉，表示</w:t>
            </w:r>
            <w:r w:rsidRPr="00D6491D">
              <w:rPr>
                <w:rFonts w:ascii="標楷體" w:eastAsia="標楷體" w:hAnsi="標楷體" w:cs="新細明體"/>
              </w:rPr>
              <w:t xml:space="preserve"> 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第二次發球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得二分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連擊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持球</w:t>
            </w:r>
          </w:p>
        </w:tc>
      </w:tr>
      <w:tr w:rsidR="005D5560" w:rsidRPr="005E2D1F" w:rsidTr="005D5560">
        <w:tc>
          <w:tcPr>
            <w:tcW w:w="0" w:type="auto"/>
            <w:shd w:val="clear" w:color="auto" w:fill="auto"/>
            <w:noWrap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Ａ )</w:t>
            </w:r>
          </w:p>
        </w:tc>
        <w:tc>
          <w:tcPr>
            <w:tcW w:w="0" w:type="auto"/>
          </w:tcPr>
          <w:p w:rsidR="005D5560" w:rsidRPr="005E2D1F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26.</w:t>
            </w:r>
          </w:p>
        </w:tc>
        <w:tc>
          <w:tcPr>
            <w:tcW w:w="11388" w:type="dxa"/>
            <w:shd w:val="clear" w:color="auto" w:fill="auto"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  <w:spacing w:val="-6"/>
              </w:rPr>
              <w:t>排球</w:t>
            </w:r>
            <w:r w:rsidRPr="00D6491D">
              <w:rPr>
                <w:rFonts w:ascii="標楷體" w:eastAsia="標楷體" w:hAnsi="標楷體" w:cs="新細明體" w:hint="eastAsia"/>
              </w:rPr>
              <w:t>球員無企圖擊該球或妨礙比賽時，觸擊球網或標竿，視為</w:t>
            </w:r>
            <w:r w:rsidRPr="00D6491D">
              <w:rPr>
                <w:rFonts w:ascii="標楷體" w:eastAsia="標楷體" w:hAnsi="標楷體" w:cs="新細明體"/>
              </w:rPr>
              <w:t xml:space="preserve"> 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 w:hint="eastAsia"/>
              </w:rPr>
              <w:t>不算犯規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 w:hint="eastAsia"/>
              </w:rPr>
              <w:t>惡性犯規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 w:hint="eastAsia"/>
              </w:rPr>
              <w:t>違例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 w:hint="eastAsia"/>
              </w:rPr>
              <w:t>警告</w:t>
            </w:r>
          </w:p>
        </w:tc>
      </w:tr>
      <w:tr w:rsidR="005D5560" w:rsidRPr="005E2D1F" w:rsidTr="005D5560">
        <w:tc>
          <w:tcPr>
            <w:tcW w:w="0" w:type="auto"/>
            <w:shd w:val="clear" w:color="auto" w:fill="auto"/>
            <w:noWrap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Ｄ )</w:t>
            </w:r>
          </w:p>
        </w:tc>
        <w:tc>
          <w:tcPr>
            <w:tcW w:w="0" w:type="auto"/>
          </w:tcPr>
          <w:p w:rsidR="005D5560" w:rsidRPr="005E2D1F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27</w:t>
            </w:r>
          </w:p>
        </w:tc>
        <w:tc>
          <w:tcPr>
            <w:tcW w:w="11388" w:type="dxa"/>
            <w:shd w:val="clear" w:color="auto" w:fill="auto"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排球裁判雙手前臂在胸前環繞，表示</w:t>
            </w:r>
            <w:r w:rsidRPr="00D6491D">
              <w:rPr>
                <w:rFonts w:ascii="標楷體" w:eastAsia="標楷體" w:hAnsi="標楷體" w:cs="新細明體"/>
              </w:rPr>
              <w:t xml:space="preserve"> 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走步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換場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輪轉犯規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替補</w:t>
            </w:r>
          </w:p>
        </w:tc>
      </w:tr>
      <w:tr w:rsidR="005D5560" w:rsidRPr="005E2D1F" w:rsidTr="005D5560">
        <w:tc>
          <w:tcPr>
            <w:tcW w:w="0" w:type="auto"/>
            <w:shd w:val="clear" w:color="auto" w:fill="auto"/>
            <w:noWrap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Ｂ )</w:t>
            </w:r>
          </w:p>
        </w:tc>
        <w:tc>
          <w:tcPr>
            <w:tcW w:w="0" w:type="auto"/>
          </w:tcPr>
          <w:p w:rsidR="005D5560" w:rsidRPr="005E2D1F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28.</w:t>
            </w:r>
          </w:p>
        </w:tc>
        <w:tc>
          <w:tcPr>
            <w:tcW w:w="11388" w:type="dxa"/>
            <w:shd w:val="clear" w:color="auto" w:fill="auto"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排球比賽，司線員以旗指向下方，意謂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界外球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界內球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無法判定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觸球</w:t>
            </w:r>
          </w:p>
        </w:tc>
      </w:tr>
      <w:tr w:rsidR="005D5560" w:rsidRPr="005E2D1F" w:rsidTr="005D5560">
        <w:tc>
          <w:tcPr>
            <w:tcW w:w="0" w:type="auto"/>
            <w:shd w:val="clear" w:color="auto" w:fill="auto"/>
            <w:noWrap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Ａ )</w:t>
            </w:r>
          </w:p>
        </w:tc>
        <w:tc>
          <w:tcPr>
            <w:tcW w:w="0" w:type="auto"/>
          </w:tcPr>
          <w:p w:rsidR="005D5560" w:rsidRPr="005E2D1F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29.</w:t>
            </w:r>
          </w:p>
        </w:tc>
        <w:tc>
          <w:tcPr>
            <w:tcW w:w="11388" w:type="dxa"/>
            <w:shd w:val="clear" w:color="auto" w:fill="auto"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投手完成投球準備動作時，擊球員換移至另一側之擊球區時</w:t>
            </w:r>
            <w:r w:rsidRPr="00D6491D">
              <w:rPr>
                <w:rFonts w:ascii="標楷體" w:eastAsia="標楷體" w:hAnsi="標楷體" w:cs="新細明體"/>
              </w:rPr>
              <w:t xml:space="preserve"> 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應判打擊者出局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沒關係可繼續打擊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投手重新準備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打擊犯規，判一好球</w:t>
            </w:r>
          </w:p>
        </w:tc>
      </w:tr>
      <w:tr w:rsidR="005D5560" w:rsidRPr="005E2D1F" w:rsidTr="005D5560">
        <w:tc>
          <w:tcPr>
            <w:tcW w:w="0" w:type="auto"/>
            <w:shd w:val="clear" w:color="auto" w:fill="auto"/>
            <w:noWrap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Ｂ )</w:t>
            </w:r>
          </w:p>
        </w:tc>
        <w:tc>
          <w:tcPr>
            <w:tcW w:w="0" w:type="auto"/>
          </w:tcPr>
          <w:p w:rsidR="005D5560" w:rsidRPr="005E2D1F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30.</w:t>
            </w:r>
          </w:p>
        </w:tc>
        <w:tc>
          <w:tcPr>
            <w:tcW w:w="11388" w:type="dxa"/>
            <w:shd w:val="clear" w:color="auto" w:fill="auto"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棒球比賽，打擊者擊出的球觸及三壘壘包，但最後卻靜止於界外區時，此球應判</w:t>
            </w:r>
            <w:r w:rsidRPr="00D6491D">
              <w:rPr>
                <w:rFonts w:ascii="標楷體" w:eastAsia="標楷體" w:hAnsi="標楷體" w:cs="新細明體"/>
              </w:rPr>
              <w:t xml:space="preserve"> 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 w:hint="eastAsia"/>
              </w:rPr>
              <w:t>界外球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 w:hint="eastAsia"/>
              </w:rPr>
              <w:t>界內球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 w:hint="eastAsia"/>
              </w:rPr>
              <w:t>重新比賽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 w:hint="eastAsia"/>
              </w:rPr>
              <w:t>出局</w:t>
            </w:r>
          </w:p>
        </w:tc>
      </w:tr>
      <w:tr w:rsidR="005D5560" w:rsidRPr="005E2D1F" w:rsidTr="005D5560">
        <w:tc>
          <w:tcPr>
            <w:tcW w:w="0" w:type="auto"/>
            <w:shd w:val="clear" w:color="auto" w:fill="auto"/>
            <w:noWrap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Ａ )</w:t>
            </w:r>
          </w:p>
        </w:tc>
        <w:tc>
          <w:tcPr>
            <w:tcW w:w="0" w:type="auto"/>
          </w:tcPr>
          <w:p w:rsidR="005D5560" w:rsidRPr="005E2D1F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31.</w:t>
            </w:r>
          </w:p>
        </w:tc>
        <w:tc>
          <w:tcPr>
            <w:tcW w:w="11388" w:type="dxa"/>
            <w:shd w:val="clear" w:color="auto" w:fill="auto"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棒球每場正式比賽有幾局？</w:t>
            </w:r>
            <w:r w:rsidRPr="00D6491D">
              <w:rPr>
                <w:rFonts w:ascii="標楷體" w:eastAsia="標楷體" w:hAnsi="標楷體" w:cs="新細明體"/>
              </w:rPr>
              <w:t xml:space="preserve"> 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/>
              </w:rPr>
              <w:t>9</w:t>
            </w:r>
            <w:r w:rsidRPr="00D6491D">
              <w:rPr>
                <w:rFonts w:ascii="標楷體" w:eastAsia="標楷體" w:hAnsi="標楷體" w:cs="新細明體" w:hint="eastAsia"/>
              </w:rPr>
              <w:t>局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/>
              </w:rPr>
              <w:t>8</w:t>
            </w:r>
            <w:r w:rsidRPr="00D6491D">
              <w:rPr>
                <w:rFonts w:ascii="標楷體" w:eastAsia="標楷體" w:hAnsi="標楷體" w:cs="新細明體" w:hint="eastAsia"/>
              </w:rPr>
              <w:t>局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/>
              </w:rPr>
              <w:t>7</w:t>
            </w:r>
            <w:r w:rsidRPr="00D6491D">
              <w:rPr>
                <w:rFonts w:ascii="標楷體" w:eastAsia="標楷體" w:hAnsi="標楷體" w:cs="新細明體" w:hint="eastAsia"/>
              </w:rPr>
              <w:t>局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/>
              </w:rPr>
              <w:t>6</w:t>
            </w:r>
            <w:r w:rsidRPr="00D6491D">
              <w:rPr>
                <w:rFonts w:ascii="標楷體" w:eastAsia="標楷體" w:hAnsi="標楷體" w:cs="新細明體" w:hint="eastAsia"/>
              </w:rPr>
              <w:t>局</w:t>
            </w:r>
          </w:p>
        </w:tc>
      </w:tr>
      <w:tr w:rsidR="005D5560" w:rsidRPr="005E2D1F" w:rsidTr="005D5560">
        <w:tc>
          <w:tcPr>
            <w:tcW w:w="0" w:type="auto"/>
            <w:shd w:val="clear" w:color="auto" w:fill="auto"/>
            <w:noWrap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lastRenderedPageBreak/>
              <w:t>( Ａ )</w:t>
            </w:r>
          </w:p>
        </w:tc>
        <w:tc>
          <w:tcPr>
            <w:tcW w:w="0" w:type="auto"/>
          </w:tcPr>
          <w:p w:rsidR="005D5560" w:rsidRPr="005E2D1F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32.</w:t>
            </w:r>
          </w:p>
        </w:tc>
        <w:tc>
          <w:tcPr>
            <w:tcW w:w="11388" w:type="dxa"/>
            <w:shd w:val="clear" w:color="auto" w:fill="auto"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於二、三壘間機動移位防守的球員稱為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 w:hint="eastAsia"/>
              </w:rPr>
              <w:t>游擊手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 w:hint="eastAsia"/>
              </w:rPr>
              <w:t>二壘手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 w:hint="eastAsia"/>
              </w:rPr>
              <w:t>三壘手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 w:hint="eastAsia"/>
              </w:rPr>
              <w:t>中外野手</w:t>
            </w:r>
          </w:p>
        </w:tc>
      </w:tr>
      <w:tr w:rsidR="005D5560" w:rsidRPr="005E2D1F" w:rsidTr="005D5560">
        <w:tc>
          <w:tcPr>
            <w:tcW w:w="0" w:type="auto"/>
            <w:shd w:val="clear" w:color="auto" w:fill="auto"/>
            <w:noWrap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Ｂ )</w:t>
            </w:r>
          </w:p>
        </w:tc>
        <w:tc>
          <w:tcPr>
            <w:tcW w:w="0" w:type="auto"/>
          </w:tcPr>
          <w:p w:rsidR="005D5560" w:rsidRPr="005E2D1F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33.</w:t>
            </w:r>
          </w:p>
        </w:tc>
        <w:tc>
          <w:tcPr>
            <w:tcW w:w="11388" w:type="dxa"/>
            <w:shd w:val="clear" w:color="auto" w:fill="auto"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棒球比賽，進攻隊每次由一名擊球員上場打擊，直到</w:t>
            </w:r>
            <w:r w:rsidRPr="00D6491D">
              <w:rPr>
                <w:rFonts w:ascii="標楷體" w:eastAsia="標楷體" w:hAnsi="標楷體" w:cs="新細明體"/>
              </w:rPr>
              <w:t>_____</w:t>
            </w:r>
            <w:r w:rsidRPr="00D6491D">
              <w:rPr>
                <w:rFonts w:ascii="標楷體" w:eastAsia="標楷體" w:hAnsi="標楷體" w:cs="新細明體" w:hint="eastAsia"/>
              </w:rPr>
              <w:t>出局為止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/>
              </w:rPr>
              <w:t>2</w:t>
            </w:r>
            <w:r w:rsidRPr="00D6491D">
              <w:rPr>
                <w:rFonts w:ascii="標楷體" w:eastAsia="標楷體" w:hAnsi="標楷體" w:cs="新細明體" w:hint="eastAsia"/>
              </w:rPr>
              <w:t>人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/>
              </w:rPr>
              <w:t>3</w:t>
            </w:r>
            <w:r w:rsidRPr="00D6491D">
              <w:rPr>
                <w:rFonts w:ascii="標楷體" w:eastAsia="標楷體" w:hAnsi="標楷體" w:cs="新細明體" w:hint="eastAsia"/>
              </w:rPr>
              <w:t>人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/>
              </w:rPr>
              <w:t>4</w:t>
            </w:r>
            <w:r w:rsidRPr="00D6491D">
              <w:rPr>
                <w:rFonts w:ascii="標楷體" w:eastAsia="標楷體" w:hAnsi="標楷體" w:cs="新細明體" w:hint="eastAsia"/>
              </w:rPr>
              <w:t>人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5</w:t>
            </w:r>
            <w:r w:rsidRPr="00D6491D">
              <w:rPr>
                <w:rFonts w:ascii="標楷體" w:eastAsia="標楷體" w:hAnsi="標楷體" w:cs="新細明體" w:hint="eastAsia"/>
              </w:rPr>
              <w:t>人</w:t>
            </w:r>
          </w:p>
        </w:tc>
      </w:tr>
      <w:tr w:rsidR="005D5560" w:rsidRPr="005E2D1F" w:rsidTr="005D5560">
        <w:tc>
          <w:tcPr>
            <w:tcW w:w="0" w:type="auto"/>
            <w:shd w:val="clear" w:color="auto" w:fill="auto"/>
            <w:noWrap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Ｃ )</w:t>
            </w:r>
          </w:p>
        </w:tc>
        <w:tc>
          <w:tcPr>
            <w:tcW w:w="0" w:type="auto"/>
          </w:tcPr>
          <w:p w:rsidR="005D5560" w:rsidRPr="005E2D1F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34.</w:t>
            </w:r>
          </w:p>
        </w:tc>
        <w:tc>
          <w:tcPr>
            <w:tcW w:w="11388" w:type="dxa"/>
            <w:shd w:val="clear" w:color="auto" w:fill="auto"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棒球比賽場地是以什麼形狀所構成？</w:t>
            </w:r>
            <w:r w:rsidRPr="00D6491D">
              <w:rPr>
                <w:rFonts w:ascii="標楷體" w:eastAsia="標楷體" w:hAnsi="標楷體" w:cs="新細明體"/>
              </w:rPr>
              <w:t xml:space="preserve"> 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 w:hint="eastAsia"/>
              </w:rPr>
              <w:t>菱形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 w:hint="eastAsia"/>
              </w:rPr>
              <w:t>方形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 w:hint="eastAsia"/>
              </w:rPr>
              <w:t>扇形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圓</w:t>
            </w:r>
            <w:r w:rsidRPr="00D6491D">
              <w:rPr>
                <w:rFonts w:ascii="標楷體" w:eastAsia="標楷體" w:hAnsi="標楷體" w:cs="新細明體" w:hint="eastAsia"/>
              </w:rPr>
              <w:t>形</w:t>
            </w:r>
          </w:p>
        </w:tc>
      </w:tr>
      <w:tr w:rsidR="005D5560" w:rsidRPr="005E2D1F" w:rsidTr="005D5560">
        <w:tc>
          <w:tcPr>
            <w:tcW w:w="0" w:type="auto"/>
            <w:shd w:val="clear" w:color="auto" w:fill="auto"/>
            <w:noWrap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Ｂ )</w:t>
            </w:r>
          </w:p>
        </w:tc>
        <w:tc>
          <w:tcPr>
            <w:tcW w:w="0" w:type="auto"/>
          </w:tcPr>
          <w:p w:rsidR="005D5560" w:rsidRPr="005E2D1F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35.</w:t>
            </w:r>
          </w:p>
        </w:tc>
        <w:tc>
          <w:tcPr>
            <w:tcW w:w="11388" w:type="dxa"/>
            <w:shd w:val="clear" w:color="auto" w:fill="auto"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棒球的外野守備中，不包括下列何者？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 w:hint="eastAsia"/>
              </w:rPr>
              <w:t>右外野手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 w:hint="eastAsia"/>
              </w:rPr>
              <w:t>游擊手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 w:hint="eastAsia"/>
              </w:rPr>
              <w:t>中外野手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 w:hint="eastAsia"/>
              </w:rPr>
              <w:t>左外野手</w:t>
            </w:r>
          </w:p>
        </w:tc>
      </w:tr>
      <w:tr w:rsidR="005D5560" w:rsidRPr="005E2D1F" w:rsidTr="005D5560">
        <w:tc>
          <w:tcPr>
            <w:tcW w:w="0" w:type="auto"/>
            <w:shd w:val="clear" w:color="auto" w:fill="auto"/>
            <w:noWrap/>
          </w:tcPr>
          <w:p w:rsidR="005D5560" w:rsidRPr="00F43B4B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F43B4B">
              <w:rPr>
                <w:rFonts w:ascii="標楷體" w:eastAsia="標楷體" w:hAnsi="標楷體"/>
              </w:rPr>
              <w:t>( Ｄ )</w:t>
            </w:r>
          </w:p>
        </w:tc>
        <w:tc>
          <w:tcPr>
            <w:tcW w:w="0" w:type="auto"/>
          </w:tcPr>
          <w:p w:rsidR="005D5560" w:rsidRPr="005E2D1F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36.</w:t>
            </w:r>
          </w:p>
        </w:tc>
        <w:tc>
          <w:tcPr>
            <w:tcW w:w="11388" w:type="dxa"/>
            <w:shd w:val="clear" w:color="auto" w:fill="auto"/>
          </w:tcPr>
          <w:p w:rsidR="005D5560" w:rsidRPr="00F43B4B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F43B4B">
              <w:rPr>
                <w:rFonts w:ascii="標楷體" w:eastAsia="標楷體" w:hAnsi="標楷體" w:cs="新細明體" w:hint="eastAsia"/>
              </w:rPr>
              <w:t>下列關於蛙泳的規則，何者敘述有誤？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F43B4B">
              <w:rPr>
                <w:rFonts w:ascii="標楷體" w:eastAsia="標楷體" w:hAnsi="標楷體" w:cs="新細明體" w:hint="eastAsia"/>
              </w:rPr>
              <w:t>兩臂划水動作應同時對稱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F43B4B">
              <w:rPr>
                <w:rFonts w:ascii="標楷體" w:eastAsia="標楷體" w:hAnsi="標楷體" w:cs="新細明體" w:hint="eastAsia"/>
              </w:rPr>
              <w:t>兩手應於水面或水面下同時自胸部向前伸出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F43B4B">
              <w:rPr>
                <w:rFonts w:ascii="標楷體" w:eastAsia="標楷體" w:hAnsi="標楷體" w:cs="新細明體" w:hint="eastAsia"/>
              </w:rPr>
              <w:t>在踢腿時，兩腳後踢必須向外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F43B4B">
              <w:rPr>
                <w:rFonts w:ascii="標楷體" w:eastAsia="標楷體" w:hAnsi="標楷體" w:cs="新細明體" w:hint="eastAsia"/>
              </w:rPr>
              <w:t>以剪式上下打水或海豚式踢腿</w:t>
            </w:r>
          </w:p>
        </w:tc>
      </w:tr>
      <w:tr w:rsidR="005D5560" w:rsidRPr="005E2D1F" w:rsidTr="005D5560">
        <w:tc>
          <w:tcPr>
            <w:tcW w:w="0" w:type="auto"/>
            <w:shd w:val="clear" w:color="auto" w:fill="auto"/>
            <w:noWrap/>
          </w:tcPr>
          <w:p w:rsidR="005D5560" w:rsidRPr="00F43B4B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F43B4B">
              <w:rPr>
                <w:rFonts w:ascii="標楷體" w:eastAsia="標楷體" w:hAnsi="標楷體"/>
              </w:rPr>
              <w:t>( Ｃ )</w:t>
            </w:r>
          </w:p>
        </w:tc>
        <w:tc>
          <w:tcPr>
            <w:tcW w:w="0" w:type="auto"/>
          </w:tcPr>
          <w:p w:rsidR="005D5560" w:rsidRPr="005E2D1F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37.</w:t>
            </w:r>
          </w:p>
        </w:tc>
        <w:tc>
          <w:tcPr>
            <w:tcW w:w="11388" w:type="dxa"/>
            <w:shd w:val="clear" w:color="auto" w:fill="auto"/>
          </w:tcPr>
          <w:p w:rsidR="005D5560" w:rsidRPr="00F43B4B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F43B4B">
              <w:rPr>
                <w:rFonts w:ascii="標楷體" w:eastAsia="標楷體" w:hAnsi="標楷體" w:cs="新細明體" w:hint="eastAsia"/>
              </w:rPr>
              <w:t>游泳哪一個泳姿對於轉身後潛游的規定與其他泳姿不同？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</w:t>
            </w:r>
            <w:r w:rsidRPr="00F43B4B">
              <w:rPr>
                <w:rFonts w:ascii="標楷體" w:eastAsia="標楷體" w:hAnsi="標楷體" w:cs="新細明體"/>
                <w:kern w:val="0"/>
              </w:rPr>
              <w:t xml:space="preserve">(A) </w:t>
            </w:r>
            <w:r w:rsidRPr="00F43B4B">
              <w:rPr>
                <w:rFonts w:ascii="標楷體" w:eastAsia="標楷體" w:hAnsi="標楷體" w:cs="新細明體" w:hint="eastAsia"/>
              </w:rPr>
              <w:t>蝶泳</w:t>
            </w:r>
            <w:r w:rsidRPr="00F43B4B">
              <w:rPr>
                <w:rFonts w:ascii="標楷體" w:eastAsia="標楷體" w:hAnsi="標楷體" w:cs="新細明體"/>
                <w:kern w:val="0"/>
              </w:rPr>
              <w:t xml:space="preserve">    (B) </w:t>
            </w:r>
            <w:r w:rsidRPr="00F43B4B">
              <w:rPr>
                <w:rFonts w:ascii="標楷體" w:eastAsia="標楷體" w:hAnsi="標楷體" w:cs="新細明體" w:hint="eastAsia"/>
              </w:rPr>
              <w:t>仰泳</w:t>
            </w:r>
            <w:r w:rsidRPr="00F43B4B">
              <w:rPr>
                <w:rFonts w:ascii="標楷體" w:eastAsia="標楷體" w:hAnsi="標楷體" w:cs="新細明體"/>
                <w:kern w:val="0"/>
              </w:rPr>
              <w:t xml:space="preserve">    (C) </w:t>
            </w:r>
            <w:r w:rsidRPr="00F43B4B">
              <w:rPr>
                <w:rFonts w:ascii="標楷體" w:eastAsia="標楷體" w:hAnsi="標楷體" w:cs="新細明體" w:hint="eastAsia"/>
              </w:rPr>
              <w:t>蛙泳</w:t>
            </w:r>
            <w:r w:rsidRPr="00F43B4B">
              <w:rPr>
                <w:rFonts w:ascii="標楷體" w:eastAsia="標楷體" w:hAnsi="標楷體" w:cs="新細明體"/>
                <w:kern w:val="0"/>
              </w:rPr>
              <w:t xml:space="preserve">    (D) </w:t>
            </w:r>
            <w:r w:rsidRPr="00F43B4B">
              <w:rPr>
                <w:rFonts w:ascii="標楷體" w:eastAsia="標楷體" w:hAnsi="標楷體" w:cs="新細明體" w:hint="eastAsia"/>
              </w:rPr>
              <w:t>捷泳</w:t>
            </w:r>
          </w:p>
        </w:tc>
      </w:tr>
      <w:tr w:rsidR="005D5560" w:rsidRPr="005E2D1F" w:rsidTr="005D5560">
        <w:tc>
          <w:tcPr>
            <w:tcW w:w="0" w:type="auto"/>
            <w:shd w:val="clear" w:color="auto" w:fill="auto"/>
            <w:noWrap/>
          </w:tcPr>
          <w:p w:rsidR="005D5560" w:rsidRPr="00F43B4B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F43B4B">
              <w:rPr>
                <w:rFonts w:ascii="標楷體" w:eastAsia="標楷體" w:hAnsi="標楷體"/>
              </w:rPr>
              <w:t>( Ｂ )</w:t>
            </w:r>
          </w:p>
        </w:tc>
        <w:tc>
          <w:tcPr>
            <w:tcW w:w="0" w:type="auto"/>
          </w:tcPr>
          <w:p w:rsidR="005D5560" w:rsidRPr="005E2D1F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38.</w:t>
            </w:r>
          </w:p>
        </w:tc>
        <w:tc>
          <w:tcPr>
            <w:tcW w:w="11388" w:type="dxa"/>
            <w:shd w:val="clear" w:color="auto" w:fill="auto"/>
          </w:tcPr>
          <w:p w:rsidR="005D5560" w:rsidRPr="00F43B4B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F43B4B">
              <w:rPr>
                <w:rFonts w:ascii="標楷體" w:eastAsia="標楷體" w:hAnsi="標楷體" w:cs="新細明體" w:hint="eastAsia"/>
              </w:rPr>
              <w:t>下列哪一種泳姿比賽中，到達一端時必須以兩手同時觸壁？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F43B4B">
              <w:rPr>
                <w:rFonts w:ascii="標楷體" w:eastAsia="標楷體" w:hAnsi="標楷體" w:cs="新細明體" w:hint="eastAsia"/>
              </w:rPr>
              <w:t>捷泳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F43B4B">
              <w:rPr>
                <w:rFonts w:ascii="標楷體" w:eastAsia="標楷體" w:hAnsi="標楷體" w:cs="新細明體" w:hint="eastAsia"/>
              </w:rPr>
              <w:t>蝶泳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F43B4B">
              <w:rPr>
                <w:rFonts w:ascii="標楷體" w:eastAsia="標楷體" w:hAnsi="標楷體" w:cs="新細明體" w:hint="eastAsia"/>
              </w:rPr>
              <w:t>仰泳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F43B4B">
              <w:rPr>
                <w:rFonts w:ascii="標楷體" w:eastAsia="標楷體" w:hAnsi="標楷體" w:cs="新細明體" w:hint="eastAsia"/>
              </w:rPr>
              <w:t>以上皆非</w:t>
            </w:r>
          </w:p>
        </w:tc>
      </w:tr>
      <w:tr w:rsidR="005D5560" w:rsidRPr="005E2D1F" w:rsidTr="005D5560">
        <w:tc>
          <w:tcPr>
            <w:tcW w:w="0" w:type="auto"/>
            <w:shd w:val="clear" w:color="auto" w:fill="auto"/>
            <w:noWrap/>
          </w:tcPr>
          <w:p w:rsidR="005D5560" w:rsidRPr="00F43B4B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F43B4B">
              <w:rPr>
                <w:rFonts w:ascii="標楷體" w:eastAsia="標楷體" w:hAnsi="標楷體"/>
              </w:rPr>
              <w:t>( Ｄ )</w:t>
            </w:r>
          </w:p>
        </w:tc>
        <w:tc>
          <w:tcPr>
            <w:tcW w:w="0" w:type="auto"/>
          </w:tcPr>
          <w:p w:rsidR="005D5560" w:rsidRPr="005E2D1F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39.</w:t>
            </w:r>
          </w:p>
        </w:tc>
        <w:tc>
          <w:tcPr>
            <w:tcW w:w="11388" w:type="dxa"/>
            <w:shd w:val="clear" w:color="auto" w:fill="auto"/>
          </w:tcPr>
          <w:p w:rsidR="005D5560" w:rsidRPr="00F43B4B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F43B4B">
              <w:rPr>
                <w:rFonts w:ascii="標楷體" w:eastAsia="標楷體" w:hAnsi="標楷體" w:cs="新細明體" w:hint="eastAsia"/>
              </w:rPr>
              <w:t>捷泳比賽中，每次轉身應以哪一個部位碰觸池壁才符合標準？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F43B4B">
              <w:rPr>
                <w:rFonts w:ascii="標楷體" w:eastAsia="標楷體" w:hAnsi="標楷體" w:cs="新細明體" w:hint="eastAsia"/>
              </w:rPr>
              <w:t>單手手掌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F43B4B">
              <w:rPr>
                <w:rFonts w:ascii="標楷體" w:eastAsia="標楷體" w:hAnsi="標楷體" w:cs="新細明體" w:hint="eastAsia"/>
              </w:rPr>
              <w:t>腳掌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F43B4B">
              <w:rPr>
                <w:rFonts w:ascii="標楷體" w:eastAsia="標楷體" w:hAnsi="標楷體" w:cs="新細明體" w:hint="eastAsia"/>
              </w:rPr>
              <w:t>兩手手掌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F43B4B">
              <w:rPr>
                <w:rFonts w:ascii="標楷體" w:eastAsia="標楷體" w:hAnsi="標楷體" w:cs="新細明體" w:hint="eastAsia"/>
              </w:rPr>
              <w:t>任一部位</w:t>
            </w:r>
          </w:p>
        </w:tc>
      </w:tr>
      <w:tr w:rsidR="005D5560" w:rsidRPr="005E2D1F" w:rsidTr="005D5560">
        <w:tc>
          <w:tcPr>
            <w:tcW w:w="0" w:type="auto"/>
            <w:shd w:val="clear" w:color="auto" w:fill="auto"/>
            <w:noWrap/>
          </w:tcPr>
          <w:p w:rsidR="005D5560" w:rsidRPr="00F43B4B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F43B4B">
              <w:rPr>
                <w:rFonts w:ascii="標楷體" w:eastAsia="標楷體" w:hAnsi="標楷體"/>
              </w:rPr>
              <w:t>( Ｃ )</w:t>
            </w:r>
          </w:p>
        </w:tc>
        <w:tc>
          <w:tcPr>
            <w:tcW w:w="0" w:type="auto"/>
          </w:tcPr>
          <w:p w:rsidR="005D5560" w:rsidRPr="005E2D1F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40.</w:t>
            </w:r>
          </w:p>
        </w:tc>
        <w:tc>
          <w:tcPr>
            <w:tcW w:w="11388" w:type="dxa"/>
            <w:shd w:val="clear" w:color="auto" w:fill="auto"/>
          </w:tcPr>
          <w:p w:rsidR="005D5560" w:rsidRPr="00F43B4B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F43B4B">
              <w:rPr>
                <w:rFonts w:ascii="標楷體" w:eastAsia="標楷體" w:hAnsi="標楷體" w:cs="新細明體" w:hint="eastAsia"/>
              </w:rPr>
              <w:t>蛙泳比賽中，轉身必須要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F43B4B">
              <w:rPr>
                <w:rFonts w:ascii="標楷體" w:eastAsia="標楷體" w:hAnsi="標楷體" w:cs="新細明體" w:hint="eastAsia"/>
              </w:rPr>
              <w:t>左手觸壁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F43B4B">
              <w:rPr>
                <w:rFonts w:ascii="標楷體" w:eastAsia="標楷體" w:hAnsi="標楷體" w:cs="新細明體" w:hint="eastAsia"/>
              </w:rPr>
              <w:t>右手觸壁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F43B4B">
              <w:rPr>
                <w:rFonts w:ascii="標楷體" w:eastAsia="標楷體" w:hAnsi="標楷體" w:cs="新細明體" w:hint="eastAsia"/>
              </w:rPr>
              <w:t>兩手觸壁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F43B4B">
              <w:rPr>
                <w:rFonts w:ascii="標楷體" w:eastAsia="標楷體" w:hAnsi="標楷體" w:cs="新細明體" w:hint="eastAsia"/>
              </w:rPr>
              <w:t>頭部觸壁</w:t>
            </w:r>
          </w:p>
        </w:tc>
      </w:tr>
      <w:tr w:rsidR="005D5560" w:rsidRPr="005E2D1F" w:rsidTr="005D5560">
        <w:tc>
          <w:tcPr>
            <w:tcW w:w="0" w:type="auto"/>
            <w:shd w:val="clear" w:color="auto" w:fill="auto"/>
            <w:noWrap/>
          </w:tcPr>
          <w:p w:rsidR="005D5560" w:rsidRPr="00F43B4B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F43B4B">
              <w:rPr>
                <w:rFonts w:ascii="標楷體" w:eastAsia="標楷體" w:hAnsi="標楷體"/>
              </w:rPr>
              <w:t>( Ａ )</w:t>
            </w:r>
          </w:p>
        </w:tc>
        <w:tc>
          <w:tcPr>
            <w:tcW w:w="0" w:type="auto"/>
          </w:tcPr>
          <w:p w:rsidR="005D5560" w:rsidRPr="005E2D1F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41.</w:t>
            </w:r>
          </w:p>
        </w:tc>
        <w:tc>
          <w:tcPr>
            <w:tcW w:w="11388" w:type="dxa"/>
            <w:shd w:val="clear" w:color="auto" w:fill="auto"/>
          </w:tcPr>
          <w:p w:rsidR="005D5560" w:rsidRPr="00F43B4B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F43B4B">
              <w:rPr>
                <w:rFonts w:ascii="標楷體" w:eastAsia="標楷體" w:hAnsi="標楷體" w:cs="新細明體" w:hint="eastAsia"/>
              </w:rPr>
              <w:t>游泳混合式接力比賽第一棒先游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F43B4B">
              <w:rPr>
                <w:rFonts w:ascii="標楷體" w:eastAsia="標楷體" w:hAnsi="標楷體" w:cs="新細明體" w:hint="eastAsia"/>
              </w:rPr>
              <w:t>仰泳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F43B4B">
              <w:rPr>
                <w:rFonts w:ascii="標楷體" w:eastAsia="標楷體" w:hAnsi="標楷體" w:cs="新細明體" w:hint="eastAsia"/>
              </w:rPr>
              <w:t>捷泳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F43B4B">
              <w:rPr>
                <w:rFonts w:ascii="標楷體" w:eastAsia="標楷體" w:hAnsi="標楷體" w:cs="新細明體" w:hint="eastAsia"/>
              </w:rPr>
              <w:t>蝶泳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F43B4B">
              <w:rPr>
                <w:rFonts w:ascii="標楷體" w:eastAsia="標楷體" w:hAnsi="標楷體" w:cs="新細明體" w:hint="eastAsia"/>
              </w:rPr>
              <w:t>蛙泳</w:t>
            </w:r>
          </w:p>
        </w:tc>
      </w:tr>
      <w:tr w:rsidR="005D5560" w:rsidRPr="005E2D1F" w:rsidTr="005D5560">
        <w:tc>
          <w:tcPr>
            <w:tcW w:w="0" w:type="auto"/>
            <w:shd w:val="clear" w:color="auto" w:fill="auto"/>
            <w:noWrap/>
          </w:tcPr>
          <w:p w:rsidR="005D5560" w:rsidRPr="00F43B4B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F43B4B">
              <w:rPr>
                <w:rFonts w:ascii="標楷體" w:eastAsia="標楷體" w:hAnsi="標楷體"/>
              </w:rPr>
              <w:t>( Ｄ )</w:t>
            </w:r>
          </w:p>
        </w:tc>
        <w:tc>
          <w:tcPr>
            <w:tcW w:w="0" w:type="auto"/>
          </w:tcPr>
          <w:p w:rsidR="005D5560" w:rsidRPr="005E2D1F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42.</w:t>
            </w:r>
          </w:p>
        </w:tc>
        <w:tc>
          <w:tcPr>
            <w:tcW w:w="11388" w:type="dxa"/>
            <w:shd w:val="clear" w:color="auto" w:fill="auto"/>
          </w:tcPr>
          <w:p w:rsidR="005D5560" w:rsidRPr="00F43B4B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F43B4B">
              <w:rPr>
                <w:rFonts w:ascii="標楷體" w:eastAsia="標楷體" w:hAnsi="標楷體" w:cs="新細明體" w:hint="eastAsia"/>
              </w:rPr>
              <w:t>國際游泳比賽中，有關蛙泳的比賽項目有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公尺"/>
              </w:smartTagPr>
              <w:r w:rsidRPr="00F43B4B">
                <w:rPr>
                  <w:rFonts w:ascii="標楷體" w:eastAsia="標楷體" w:hAnsi="標楷體" w:cs="新細明體"/>
                </w:rPr>
                <w:t>100</w:t>
              </w:r>
              <w:r w:rsidRPr="00F43B4B">
                <w:rPr>
                  <w:rFonts w:ascii="標楷體" w:eastAsia="標楷體" w:hAnsi="標楷體" w:cs="新細明體" w:hint="eastAsia"/>
                </w:rPr>
                <w:t>公尺</w:t>
              </w:r>
            </w:smartTag>
            <w:r w:rsidRPr="00F43B4B">
              <w:rPr>
                <w:rFonts w:ascii="標楷體" w:eastAsia="標楷體" w:hAnsi="標楷體" w:cs="新細明體" w:hint="eastAsia"/>
              </w:rPr>
              <w:t>和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00"/>
                <w:attr w:name="UnitName" w:val="公尺"/>
              </w:smartTagPr>
              <w:r w:rsidRPr="00F43B4B">
                <w:rPr>
                  <w:rFonts w:ascii="標楷體" w:eastAsia="標楷體" w:hAnsi="標楷體" w:cs="新細明體"/>
                </w:rPr>
                <w:t>400</w:t>
              </w:r>
              <w:r w:rsidRPr="00F43B4B">
                <w:rPr>
                  <w:rFonts w:ascii="標楷體" w:eastAsia="標楷體" w:hAnsi="標楷體" w:cs="新細明體" w:hint="eastAsia"/>
                </w:rPr>
                <w:t>公尺</w:t>
              </w:r>
            </w:smartTag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"/>
                <w:attr w:name="UnitName" w:val="公尺"/>
              </w:smartTagPr>
              <w:r w:rsidRPr="00F43B4B">
                <w:rPr>
                  <w:rFonts w:ascii="標楷體" w:eastAsia="標楷體" w:hAnsi="標楷體" w:cs="新細明體"/>
                </w:rPr>
                <w:t>200</w:t>
              </w:r>
              <w:r w:rsidRPr="00F43B4B">
                <w:rPr>
                  <w:rFonts w:ascii="標楷體" w:eastAsia="標楷體" w:hAnsi="標楷體" w:cs="新細明體" w:hint="eastAsia"/>
                </w:rPr>
                <w:t>公尺</w:t>
              </w:r>
            </w:smartTag>
            <w:r w:rsidRPr="00F43B4B">
              <w:rPr>
                <w:rFonts w:ascii="標楷體" w:eastAsia="標楷體" w:hAnsi="標楷體" w:cs="新細明體" w:hint="eastAsia"/>
              </w:rPr>
              <w:t>和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00"/>
                <w:attr w:name="UnitName" w:val="公尺"/>
              </w:smartTagPr>
              <w:r w:rsidRPr="00F43B4B">
                <w:rPr>
                  <w:rFonts w:ascii="標楷體" w:eastAsia="標楷體" w:hAnsi="標楷體" w:cs="新細明體"/>
                </w:rPr>
                <w:t>800</w:t>
              </w:r>
              <w:r w:rsidRPr="00F43B4B">
                <w:rPr>
                  <w:rFonts w:ascii="標楷體" w:eastAsia="標楷體" w:hAnsi="標楷體" w:cs="新細明體" w:hint="eastAsia"/>
                </w:rPr>
                <w:t>公尺</w:t>
              </w:r>
            </w:smartTag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"/>
                <w:attr w:name="UnitName" w:val="公尺"/>
              </w:smartTagPr>
              <w:r w:rsidRPr="00F43B4B">
                <w:rPr>
                  <w:rFonts w:ascii="標楷體" w:eastAsia="標楷體" w:hAnsi="標楷體" w:cs="新細明體"/>
                </w:rPr>
                <w:t>200</w:t>
              </w:r>
              <w:r w:rsidRPr="00F43B4B">
                <w:rPr>
                  <w:rFonts w:ascii="標楷體" w:eastAsia="標楷體" w:hAnsi="標楷體" w:cs="新細明體" w:hint="eastAsia"/>
                </w:rPr>
                <w:t>公尺</w:t>
              </w:r>
            </w:smartTag>
            <w:r w:rsidRPr="00F43B4B">
              <w:rPr>
                <w:rFonts w:ascii="標楷體" w:eastAsia="標楷體" w:hAnsi="標楷體" w:cs="新細明體" w:hint="eastAsia"/>
              </w:rPr>
              <w:t>和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00"/>
                <w:attr w:name="UnitName" w:val="公尺"/>
              </w:smartTagPr>
              <w:r w:rsidRPr="00F43B4B">
                <w:rPr>
                  <w:rFonts w:ascii="標楷體" w:eastAsia="標楷體" w:hAnsi="標楷體" w:cs="新細明體"/>
                </w:rPr>
                <w:t>400</w:t>
              </w:r>
              <w:r w:rsidRPr="00F43B4B">
                <w:rPr>
                  <w:rFonts w:ascii="標楷體" w:eastAsia="標楷體" w:hAnsi="標楷體" w:cs="新細明體" w:hint="eastAsia"/>
                </w:rPr>
                <w:t>公尺</w:t>
              </w:r>
            </w:smartTag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公尺"/>
              </w:smartTagPr>
              <w:r w:rsidRPr="00F43B4B">
                <w:rPr>
                  <w:rFonts w:ascii="標楷體" w:eastAsia="標楷體" w:hAnsi="標楷體" w:cs="新細明體"/>
                </w:rPr>
                <w:t>100</w:t>
              </w:r>
              <w:r w:rsidRPr="00F43B4B">
                <w:rPr>
                  <w:rFonts w:ascii="標楷體" w:eastAsia="標楷體" w:hAnsi="標楷體" w:cs="新細明體" w:hint="eastAsia"/>
                </w:rPr>
                <w:t>公尺</w:t>
              </w:r>
            </w:smartTag>
            <w:r w:rsidRPr="00F43B4B">
              <w:rPr>
                <w:rFonts w:ascii="標楷體" w:eastAsia="標楷體" w:hAnsi="標楷體" w:cs="新細明體" w:hint="eastAsia"/>
              </w:rPr>
              <w:t>和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"/>
                <w:attr w:name="UnitName" w:val="公尺"/>
              </w:smartTagPr>
              <w:r w:rsidRPr="00F43B4B">
                <w:rPr>
                  <w:rFonts w:ascii="標楷體" w:eastAsia="標楷體" w:hAnsi="標楷體" w:cs="新細明體"/>
                </w:rPr>
                <w:t>200</w:t>
              </w:r>
              <w:r w:rsidRPr="00F43B4B">
                <w:rPr>
                  <w:rFonts w:ascii="標楷體" w:eastAsia="標楷體" w:hAnsi="標楷體" w:cs="新細明體" w:hint="eastAsia"/>
                </w:rPr>
                <w:t>公尺</w:t>
              </w:r>
            </w:smartTag>
          </w:p>
        </w:tc>
      </w:tr>
      <w:tr w:rsidR="005D5560" w:rsidRPr="005E2D1F" w:rsidTr="005D5560">
        <w:tc>
          <w:tcPr>
            <w:tcW w:w="0" w:type="auto"/>
            <w:shd w:val="clear" w:color="auto" w:fill="auto"/>
            <w:noWrap/>
          </w:tcPr>
          <w:p w:rsidR="005D5560" w:rsidRPr="00F43B4B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F43B4B">
              <w:rPr>
                <w:rFonts w:ascii="標楷體" w:eastAsia="標楷體" w:hAnsi="標楷體"/>
              </w:rPr>
              <w:t>( Ｄ )</w:t>
            </w:r>
          </w:p>
        </w:tc>
        <w:tc>
          <w:tcPr>
            <w:tcW w:w="0" w:type="auto"/>
          </w:tcPr>
          <w:p w:rsidR="005D5560" w:rsidRPr="005E2D1F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43.</w:t>
            </w:r>
          </w:p>
        </w:tc>
        <w:tc>
          <w:tcPr>
            <w:tcW w:w="11388" w:type="dxa"/>
            <w:shd w:val="clear" w:color="auto" w:fill="auto"/>
          </w:tcPr>
          <w:p w:rsidR="005D5560" w:rsidRPr="00F43B4B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F43B4B">
              <w:rPr>
                <w:rFonts w:ascii="標楷體" w:eastAsia="標楷體" w:hAnsi="標楷體" w:cs="新細明體" w:hint="eastAsia"/>
              </w:rPr>
              <w:t>蛙泳比賽規定出發及轉身動作後，可以在水面下做幾次的長划臂及蹬夾腿？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F43B4B">
              <w:rPr>
                <w:rFonts w:ascii="標楷體" w:eastAsia="標楷體" w:hAnsi="標楷體" w:cs="新細明體"/>
                <w:lang w:val="pt-BR"/>
              </w:rPr>
              <w:t>4</w:t>
            </w:r>
            <w:r w:rsidRPr="00F43B4B">
              <w:rPr>
                <w:rFonts w:ascii="標楷體" w:eastAsia="標楷體" w:hAnsi="標楷體" w:cs="新細明體" w:hint="eastAsia"/>
              </w:rPr>
              <w:t>次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F43B4B">
              <w:rPr>
                <w:rFonts w:ascii="標楷體" w:eastAsia="標楷體" w:hAnsi="標楷體" w:cs="新細明體"/>
                <w:lang w:val="pt-BR"/>
              </w:rPr>
              <w:t>3</w:t>
            </w:r>
            <w:r w:rsidRPr="00F43B4B">
              <w:rPr>
                <w:rFonts w:ascii="標楷體" w:eastAsia="標楷體" w:hAnsi="標楷體" w:cs="新細明體" w:hint="eastAsia"/>
              </w:rPr>
              <w:t>次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F43B4B">
              <w:rPr>
                <w:rFonts w:ascii="標楷體" w:eastAsia="標楷體" w:hAnsi="標楷體" w:cs="新細明體"/>
                <w:lang w:val="pt-BR"/>
              </w:rPr>
              <w:t>2</w:t>
            </w:r>
            <w:r w:rsidRPr="00F43B4B">
              <w:rPr>
                <w:rFonts w:ascii="標楷體" w:eastAsia="標楷體" w:hAnsi="標楷體" w:cs="新細明體" w:hint="eastAsia"/>
              </w:rPr>
              <w:t>次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F43B4B">
              <w:rPr>
                <w:rFonts w:ascii="標楷體" w:eastAsia="標楷體" w:hAnsi="標楷體" w:cs="新細明體"/>
                <w:lang w:val="pt-BR"/>
              </w:rPr>
              <w:t>1</w:t>
            </w:r>
            <w:r w:rsidRPr="00F43B4B">
              <w:rPr>
                <w:rFonts w:ascii="標楷體" w:eastAsia="標楷體" w:hAnsi="標楷體" w:cs="新細明體" w:hint="eastAsia"/>
              </w:rPr>
              <w:t>次</w:t>
            </w:r>
          </w:p>
        </w:tc>
      </w:tr>
      <w:tr w:rsidR="005D5560" w:rsidRPr="005E2D1F" w:rsidTr="005D5560">
        <w:tc>
          <w:tcPr>
            <w:tcW w:w="0" w:type="auto"/>
            <w:shd w:val="clear" w:color="auto" w:fill="auto"/>
            <w:noWrap/>
          </w:tcPr>
          <w:p w:rsidR="005D5560" w:rsidRDefault="005D5560" w:rsidP="005D5560"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( </w:t>
            </w:r>
            <w:r w:rsidRPr="00F43B4B">
              <w:rPr>
                <w:rFonts w:ascii="標楷體" w:eastAsia="標楷體" w:hAnsi="標楷體" w:cs="新細明體" w:hint="eastAsia"/>
                <w:kern w:val="0"/>
                <w:lang w:val="zh-TW"/>
              </w:rPr>
              <w:t>Ｄ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)</w:t>
            </w:r>
          </w:p>
        </w:tc>
        <w:tc>
          <w:tcPr>
            <w:tcW w:w="0" w:type="auto"/>
          </w:tcPr>
          <w:p w:rsidR="005D5560" w:rsidRPr="005E2D1F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44.</w:t>
            </w:r>
          </w:p>
        </w:tc>
        <w:tc>
          <w:tcPr>
            <w:tcW w:w="11388" w:type="dxa"/>
            <w:shd w:val="clear" w:color="auto" w:fill="auto"/>
          </w:tcPr>
          <w:p w:rsidR="005D5560" w:rsidRPr="00F43B4B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 w:cs="新細明體"/>
              </w:rPr>
            </w:pPr>
            <w:r w:rsidRPr="00F43B4B">
              <w:rPr>
                <w:rFonts w:ascii="標楷體" w:eastAsia="標楷體" w:hAnsi="標楷體" w:cs="新細明體" w:hint="eastAsia"/>
              </w:rPr>
              <w:t>在受傷點給予由遠心端往近心端的環狀壓迫時，建議使用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F43B4B">
              <w:rPr>
                <w:rFonts w:ascii="標楷體" w:eastAsia="標楷體" w:hAnsi="標楷體" w:cs="新細明體" w:hint="eastAsia"/>
              </w:rPr>
              <w:t>束帶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F43B4B">
              <w:rPr>
                <w:rFonts w:ascii="標楷體" w:eastAsia="標楷體" w:hAnsi="標楷體" w:cs="新細明體" w:hint="eastAsia"/>
              </w:rPr>
              <w:t>透氣膠帶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F43B4B">
              <w:rPr>
                <w:rFonts w:ascii="標楷體" w:eastAsia="標楷體" w:hAnsi="標楷體" w:cs="新細明體" w:hint="eastAsia"/>
              </w:rPr>
              <w:t>皮帶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F43B4B">
              <w:rPr>
                <w:rFonts w:ascii="標楷體" w:eastAsia="標楷體" w:hAnsi="標楷體" w:cs="新細明體" w:hint="eastAsia"/>
              </w:rPr>
              <w:t>彈性繃帶</w:t>
            </w:r>
          </w:p>
        </w:tc>
      </w:tr>
      <w:tr w:rsidR="005D5560" w:rsidRPr="005E2D1F" w:rsidTr="005D5560">
        <w:tc>
          <w:tcPr>
            <w:tcW w:w="0" w:type="auto"/>
            <w:shd w:val="clear" w:color="auto" w:fill="auto"/>
            <w:noWrap/>
          </w:tcPr>
          <w:p w:rsidR="005D5560" w:rsidRPr="00F43B4B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F43B4B">
              <w:rPr>
                <w:rFonts w:ascii="標楷體" w:eastAsia="標楷體" w:hAnsi="標楷體"/>
              </w:rPr>
              <w:t>( Ｃ )</w:t>
            </w:r>
          </w:p>
        </w:tc>
        <w:tc>
          <w:tcPr>
            <w:tcW w:w="0" w:type="auto"/>
          </w:tcPr>
          <w:p w:rsidR="005D5560" w:rsidRPr="005E2D1F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45.</w:t>
            </w:r>
          </w:p>
        </w:tc>
        <w:tc>
          <w:tcPr>
            <w:tcW w:w="11388" w:type="dxa"/>
            <w:shd w:val="clear" w:color="auto" w:fill="auto"/>
          </w:tcPr>
          <w:p w:rsidR="005D5560" w:rsidRPr="00F43B4B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 w:cs="新細明體"/>
              </w:rPr>
            </w:pPr>
            <w:r w:rsidRPr="00F43B4B">
              <w:rPr>
                <w:rFonts w:ascii="標楷體" w:eastAsia="標楷體" w:hAnsi="標楷體" w:cs="新細明體" w:hint="eastAsia"/>
                <w:kern w:val="0"/>
              </w:rPr>
              <w:t>關於踝關節扭傷的處理，依據傷害發生狀況做分級，從腫痛消失後開始至</w:t>
            </w:r>
            <w:r w:rsidRPr="00F43B4B">
              <w:rPr>
                <w:rFonts w:ascii="標楷體" w:eastAsia="標楷體" w:hAnsi="標楷體"/>
                <w:kern w:val="0"/>
              </w:rPr>
              <w:t>6</w:t>
            </w:r>
            <w:r w:rsidRPr="00F43B4B">
              <w:rPr>
                <w:rFonts w:ascii="標楷體" w:eastAsia="標楷體" w:hAnsi="標楷體" w:cs="新細明體" w:hint="eastAsia"/>
                <w:kern w:val="0"/>
              </w:rPr>
              <w:t>至</w:t>
            </w:r>
            <w:r w:rsidRPr="00F43B4B">
              <w:rPr>
                <w:rFonts w:ascii="標楷體" w:eastAsia="標楷體" w:hAnsi="標楷體"/>
                <w:kern w:val="0"/>
              </w:rPr>
              <w:t>12</w:t>
            </w:r>
            <w:r w:rsidRPr="00F43B4B">
              <w:rPr>
                <w:rFonts w:ascii="標楷體" w:eastAsia="標楷體" w:hAnsi="標楷體" w:cs="新細明體" w:hint="eastAsia"/>
                <w:kern w:val="0"/>
              </w:rPr>
              <w:t>週後為第三階段，稱為</w:t>
            </w:r>
            <w:r w:rsidRPr="00F43B4B">
              <w:rPr>
                <w:rFonts w:ascii="標楷體" w:eastAsia="標楷體" w:hAnsi="標楷體" w:cs="新細明體"/>
                <w:kern w:val="0"/>
              </w:rPr>
              <w:t xml:space="preserve">  (A) </w:t>
            </w:r>
            <w:r w:rsidRPr="00F43B4B">
              <w:rPr>
                <w:rFonts w:ascii="標楷體" w:eastAsia="標楷體" w:hAnsi="標楷體" w:cs="新細明體" w:hint="eastAsia"/>
                <w:kern w:val="0"/>
              </w:rPr>
              <w:t>急性期</w:t>
            </w:r>
            <w:r w:rsidRPr="00F43B4B">
              <w:rPr>
                <w:rFonts w:ascii="標楷體" w:eastAsia="標楷體" w:hAnsi="標楷體" w:cs="新細明體"/>
                <w:kern w:val="0"/>
              </w:rPr>
              <w:t xml:space="preserve">    (B) </w:t>
            </w:r>
            <w:r w:rsidRPr="00F43B4B">
              <w:rPr>
                <w:rFonts w:ascii="標楷體" w:eastAsia="標楷體" w:hAnsi="標楷體" w:cs="新細明體" w:hint="eastAsia"/>
                <w:kern w:val="0"/>
              </w:rPr>
              <w:t>亞急性期</w:t>
            </w:r>
            <w:r w:rsidRPr="00F43B4B">
              <w:rPr>
                <w:rFonts w:ascii="標楷體" w:eastAsia="標楷體" w:hAnsi="標楷體" w:cs="新細明體"/>
                <w:kern w:val="0"/>
              </w:rPr>
              <w:t xml:space="preserve">    (C) </w:t>
            </w:r>
            <w:r w:rsidRPr="00F43B4B">
              <w:rPr>
                <w:rFonts w:ascii="標楷體" w:eastAsia="標楷體" w:hAnsi="標楷體" w:cs="新細明體" w:hint="eastAsia"/>
                <w:kern w:val="0"/>
              </w:rPr>
              <w:t>復原期</w:t>
            </w:r>
            <w:r w:rsidRPr="00F43B4B">
              <w:rPr>
                <w:rFonts w:ascii="標楷體" w:eastAsia="標楷體" w:hAnsi="標楷體" w:cs="新細明體"/>
                <w:kern w:val="0"/>
              </w:rPr>
              <w:t xml:space="preserve">    (D) </w:t>
            </w:r>
            <w:r w:rsidRPr="00F43B4B">
              <w:rPr>
                <w:rFonts w:ascii="標楷體" w:eastAsia="標楷體" w:hAnsi="標楷體" w:cs="新細明體" w:hint="eastAsia"/>
                <w:kern w:val="0"/>
              </w:rPr>
              <w:t>陣痛期</w:t>
            </w:r>
          </w:p>
        </w:tc>
      </w:tr>
      <w:tr w:rsidR="005D5560" w:rsidRPr="005E2D1F" w:rsidTr="005D5560">
        <w:tc>
          <w:tcPr>
            <w:tcW w:w="0" w:type="auto"/>
            <w:shd w:val="clear" w:color="auto" w:fill="auto"/>
            <w:noWrap/>
          </w:tcPr>
          <w:p w:rsidR="005D5560" w:rsidRPr="00F43B4B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F43B4B">
              <w:rPr>
                <w:rFonts w:ascii="標楷體" w:eastAsia="標楷體" w:hAnsi="標楷體"/>
              </w:rPr>
              <w:t>( Ａ )</w:t>
            </w:r>
          </w:p>
        </w:tc>
        <w:tc>
          <w:tcPr>
            <w:tcW w:w="0" w:type="auto"/>
          </w:tcPr>
          <w:p w:rsidR="005D5560" w:rsidRPr="005E2D1F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46.</w:t>
            </w:r>
          </w:p>
        </w:tc>
        <w:tc>
          <w:tcPr>
            <w:tcW w:w="11388" w:type="dxa"/>
            <w:shd w:val="clear" w:color="auto" w:fill="auto"/>
          </w:tcPr>
          <w:p w:rsidR="005D5560" w:rsidRPr="00F43B4B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 w:cs="新細明體"/>
              </w:rPr>
            </w:pPr>
            <w:r w:rsidRPr="00F43B4B">
              <w:rPr>
                <w:rFonts w:ascii="標楷體" w:eastAsia="標楷體" w:hAnsi="標楷體"/>
                <w:kern w:val="0"/>
              </w:rPr>
              <w:t>PRICE</w:t>
            </w:r>
            <w:r w:rsidRPr="00F43B4B">
              <w:rPr>
                <w:rFonts w:ascii="標楷體" w:eastAsia="標楷體" w:hAnsi="標楷體" w:cs="新細明體" w:hint="eastAsia"/>
                <w:kern w:val="0"/>
              </w:rPr>
              <w:t>保守性處理方法中，</w:t>
            </w:r>
            <w:r w:rsidRPr="00F43B4B">
              <w:rPr>
                <w:rFonts w:ascii="標楷體" w:eastAsia="標楷體" w:hAnsi="標楷體"/>
                <w:kern w:val="0"/>
              </w:rPr>
              <w:t>Protection</w:t>
            </w:r>
            <w:r w:rsidRPr="00F43B4B">
              <w:rPr>
                <w:rFonts w:ascii="標楷體" w:eastAsia="標楷體" w:hAnsi="標楷體" w:cs="新細明體" w:hint="eastAsia"/>
                <w:kern w:val="0"/>
              </w:rPr>
              <w:t>是指</w:t>
            </w:r>
            <w:r w:rsidRPr="00F43B4B">
              <w:rPr>
                <w:rFonts w:ascii="標楷體" w:eastAsia="標楷體" w:hAnsi="標楷體"/>
                <w:kern w:val="0"/>
              </w:rPr>
              <w:t xml:space="preserve">  (A) </w:t>
            </w:r>
            <w:r w:rsidRPr="00F43B4B">
              <w:rPr>
                <w:rFonts w:ascii="標楷體" w:eastAsia="標楷體" w:hAnsi="標楷體" w:cs="新細明體" w:hint="eastAsia"/>
                <w:kern w:val="0"/>
              </w:rPr>
              <w:t>保護</w:t>
            </w:r>
            <w:r w:rsidRPr="00F43B4B">
              <w:rPr>
                <w:rFonts w:ascii="標楷體" w:eastAsia="標楷體" w:hAnsi="標楷體"/>
                <w:kern w:val="0"/>
              </w:rPr>
              <w:t xml:space="preserve">    (B) </w:t>
            </w:r>
            <w:r w:rsidRPr="00F43B4B">
              <w:rPr>
                <w:rFonts w:ascii="標楷體" w:eastAsia="標楷體" w:hAnsi="標楷體" w:cs="新細明體" w:hint="eastAsia"/>
                <w:kern w:val="0"/>
              </w:rPr>
              <w:t>休息</w:t>
            </w:r>
            <w:r w:rsidRPr="00F43B4B">
              <w:rPr>
                <w:rFonts w:ascii="標楷體" w:eastAsia="標楷體" w:hAnsi="標楷體"/>
                <w:kern w:val="0"/>
              </w:rPr>
              <w:t xml:space="preserve">    (C) </w:t>
            </w:r>
            <w:r w:rsidRPr="00F43B4B">
              <w:rPr>
                <w:rFonts w:ascii="標楷體" w:eastAsia="標楷體" w:hAnsi="標楷體" w:cs="新細明體" w:hint="eastAsia"/>
                <w:kern w:val="0"/>
              </w:rPr>
              <w:t>冰敷</w:t>
            </w:r>
            <w:r w:rsidRPr="00F43B4B">
              <w:rPr>
                <w:rFonts w:ascii="標楷體" w:eastAsia="標楷體" w:hAnsi="標楷體"/>
                <w:kern w:val="0"/>
              </w:rPr>
              <w:t xml:space="preserve">    (D) </w:t>
            </w:r>
            <w:r w:rsidRPr="00F43B4B">
              <w:rPr>
                <w:rFonts w:ascii="標楷體" w:eastAsia="標楷體" w:hAnsi="標楷體" w:cs="新細明體" w:hint="eastAsia"/>
                <w:kern w:val="0"/>
              </w:rPr>
              <w:t>壓迫</w:t>
            </w:r>
          </w:p>
        </w:tc>
      </w:tr>
      <w:tr w:rsidR="005D5560" w:rsidRPr="005E2D1F" w:rsidTr="005D5560">
        <w:tc>
          <w:tcPr>
            <w:tcW w:w="0" w:type="auto"/>
            <w:shd w:val="clear" w:color="auto" w:fill="auto"/>
            <w:noWrap/>
          </w:tcPr>
          <w:p w:rsidR="005D5560" w:rsidRPr="00F43B4B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F43B4B">
              <w:rPr>
                <w:rFonts w:ascii="標楷體" w:eastAsia="標楷體" w:hAnsi="標楷體"/>
              </w:rPr>
              <w:t>( Ｂ )</w:t>
            </w:r>
          </w:p>
        </w:tc>
        <w:tc>
          <w:tcPr>
            <w:tcW w:w="0" w:type="auto"/>
          </w:tcPr>
          <w:p w:rsidR="005D5560" w:rsidRPr="005E2D1F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47.</w:t>
            </w:r>
          </w:p>
        </w:tc>
        <w:tc>
          <w:tcPr>
            <w:tcW w:w="11388" w:type="dxa"/>
            <w:shd w:val="clear" w:color="auto" w:fill="auto"/>
          </w:tcPr>
          <w:p w:rsidR="005D5560" w:rsidRPr="00F43B4B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 w:cs="新細明體"/>
              </w:rPr>
            </w:pPr>
            <w:r w:rsidRPr="00F43B4B">
              <w:rPr>
                <w:rFonts w:ascii="標楷體" w:eastAsia="標楷體" w:hAnsi="標楷體"/>
                <w:kern w:val="0"/>
              </w:rPr>
              <w:t>PRICE</w:t>
            </w:r>
            <w:r w:rsidRPr="00F43B4B">
              <w:rPr>
                <w:rFonts w:ascii="標楷體" w:eastAsia="標楷體" w:hAnsi="標楷體" w:cs="新細明體" w:hint="eastAsia"/>
                <w:kern w:val="0"/>
              </w:rPr>
              <w:t>保守性處理方法中，</w:t>
            </w:r>
            <w:r w:rsidRPr="00F43B4B">
              <w:rPr>
                <w:rFonts w:ascii="標楷體" w:eastAsia="標楷體" w:hAnsi="標楷體"/>
                <w:kern w:val="0"/>
              </w:rPr>
              <w:t>Rest</w:t>
            </w:r>
            <w:r w:rsidRPr="00F43B4B">
              <w:rPr>
                <w:rFonts w:ascii="標楷體" w:eastAsia="標楷體" w:hAnsi="標楷體" w:cs="新細明體" w:hint="eastAsia"/>
                <w:kern w:val="0"/>
              </w:rPr>
              <w:t>是指</w:t>
            </w:r>
            <w:r w:rsidRPr="00F43B4B">
              <w:rPr>
                <w:rFonts w:ascii="標楷體" w:eastAsia="標楷體" w:hAnsi="標楷體"/>
                <w:kern w:val="0"/>
              </w:rPr>
              <w:t xml:space="preserve">  (A) </w:t>
            </w:r>
            <w:r w:rsidRPr="00F43B4B">
              <w:rPr>
                <w:rFonts w:ascii="標楷體" w:eastAsia="標楷體" w:hAnsi="標楷體" w:cs="新細明體" w:hint="eastAsia"/>
                <w:kern w:val="0"/>
              </w:rPr>
              <w:t>保護</w:t>
            </w:r>
            <w:r w:rsidRPr="00F43B4B">
              <w:rPr>
                <w:rFonts w:ascii="標楷體" w:eastAsia="標楷體" w:hAnsi="標楷體"/>
                <w:kern w:val="0"/>
              </w:rPr>
              <w:t xml:space="preserve">    (B) </w:t>
            </w:r>
            <w:r w:rsidRPr="00F43B4B">
              <w:rPr>
                <w:rFonts w:ascii="標楷體" w:eastAsia="標楷體" w:hAnsi="標楷體" w:cs="新細明體" w:hint="eastAsia"/>
                <w:kern w:val="0"/>
              </w:rPr>
              <w:t>休息</w:t>
            </w:r>
            <w:r w:rsidRPr="00F43B4B">
              <w:rPr>
                <w:rFonts w:ascii="標楷體" w:eastAsia="標楷體" w:hAnsi="標楷體"/>
                <w:kern w:val="0"/>
              </w:rPr>
              <w:t xml:space="preserve">    (C) </w:t>
            </w:r>
            <w:r w:rsidRPr="00F43B4B">
              <w:rPr>
                <w:rFonts w:ascii="標楷體" w:eastAsia="標楷體" w:hAnsi="標楷體" w:cs="新細明體" w:hint="eastAsia"/>
                <w:kern w:val="0"/>
              </w:rPr>
              <w:t>冰敷</w:t>
            </w:r>
            <w:r w:rsidRPr="00F43B4B">
              <w:rPr>
                <w:rFonts w:ascii="標楷體" w:eastAsia="標楷體" w:hAnsi="標楷體"/>
                <w:kern w:val="0"/>
              </w:rPr>
              <w:t xml:space="preserve">    (D) </w:t>
            </w:r>
            <w:r w:rsidRPr="00F43B4B">
              <w:rPr>
                <w:rFonts w:ascii="標楷體" w:eastAsia="標楷體" w:hAnsi="標楷體" w:cs="新細明體" w:hint="eastAsia"/>
                <w:kern w:val="0"/>
              </w:rPr>
              <w:t>壓迫</w:t>
            </w:r>
          </w:p>
        </w:tc>
      </w:tr>
      <w:tr w:rsidR="005D5560" w:rsidRPr="005E2D1F" w:rsidTr="005D5560">
        <w:tc>
          <w:tcPr>
            <w:tcW w:w="0" w:type="auto"/>
            <w:shd w:val="clear" w:color="auto" w:fill="auto"/>
            <w:noWrap/>
          </w:tcPr>
          <w:p w:rsidR="005D5560" w:rsidRPr="00F43B4B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F43B4B">
              <w:rPr>
                <w:rFonts w:ascii="標楷體" w:eastAsia="標楷體" w:hAnsi="標楷體"/>
              </w:rPr>
              <w:t>( Ｃ )</w:t>
            </w:r>
          </w:p>
        </w:tc>
        <w:tc>
          <w:tcPr>
            <w:tcW w:w="0" w:type="auto"/>
          </w:tcPr>
          <w:p w:rsidR="005D5560" w:rsidRPr="005E2D1F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48.</w:t>
            </w:r>
          </w:p>
        </w:tc>
        <w:tc>
          <w:tcPr>
            <w:tcW w:w="11388" w:type="dxa"/>
            <w:shd w:val="clear" w:color="auto" w:fill="auto"/>
          </w:tcPr>
          <w:p w:rsidR="005D5560" w:rsidRPr="00F43B4B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 w:cs="新細明體"/>
              </w:rPr>
            </w:pPr>
            <w:r w:rsidRPr="00F43B4B">
              <w:rPr>
                <w:rFonts w:ascii="標楷體" w:eastAsia="標楷體" w:hAnsi="標楷體"/>
                <w:kern w:val="0"/>
              </w:rPr>
              <w:t>PRICE</w:t>
            </w:r>
            <w:r w:rsidRPr="00F43B4B">
              <w:rPr>
                <w:rFonts w:ascii="標楷體" w:eastAsia="標楷體" w:hAnsi="標楷體" w:cs="新細明體" w:hint="eastAsia"/>
                <w:kern w:val="0"/>
              </w:rPr>
              <w:t>保守性處理方法中，</w:t>
            </w:r>
            <w:r w:rsidRPr="00F43B4B">
              <w:rPr>
                <w:rFonts w:ascii="標楷體" w:eastAsia="標楷體" w:hAnsi="標楷體"/>
                <w:kern w:val="0"/>
              </w:rPr>
              <w:t>Ice</w:t>
            </w:r>
            <w:r w:rsidRPr="00F43B4B">
              <w:rPr>
                <w:rFonts w:ascii="標楷體" w:eastAsia="標楷體" w:hAnsi="標楷體" w:cs="新細明體" w:hint="eastAsia"/>
                <w:kern w:val="0"/>
              </w:rPr>
              <w:t>是指</w:t>
            </w:r>
            <w:r w:rsidRPr="00F43B4B">
              <w:rPr>
                <w:rFonts w:ascii="標楷體" w:eastAsia="標楷體" w:hAnsi="標楷體"/>
                <w:kern w:val="0"/>
              </w:rPr>
              <w:t xml:space="preserve">  (A) </w:t>
            </w:r>
            <w:r w:rsidRPr="00F43B4B">
              <w:rPr>
                <w:rFonts w:ascii="標楷體" w:eastAsia="標楷體" w:hAnsi="標楷體" w:cs="新細明體" w:hint="eastAsia"/>
                <w:kern w:val="0"/>
              </w:rPr>
              <w:t>保護</w:t>
            </w:r>
            <w:r w:rsidRPr="00F43B4B">
              <w:rPr>
                <w:rFonts w:ascii="標楷體" w:eastAsia="標楷體" w:hAnsi="標楷體"/>
                <w:kern w:val="0"/>
              </w:rPr>
              <w:t xml:space="preserve">    (B) </w:t>
            </w:r>
            <w:r w:rsidRPr="00F43B4B">
              <w:rPr>
                <w:rFonts w:ascii="標楷體" w:eastAsia="標楷體" w:hAnsi="標楷體" w:cs="新細明體" w:hint="eastAsia"/>
                <w:kern w:val="0"/>
              </w:rPr>
              <w:t>休息</w:t>
            </w:r>
            <w:r w:rsidRPr="00F43B4B">
              <w:rPr>
                <w:rFonts w:ascii="標楷體" w:eastAsia="標楷體" w:hAnsi="標楷體"/>
                <w:kern w:val="0"/>
              </w:rPr>
              <w:t xml:space="preserve">    (C) </w:t>
            </w:r>
            <w:r w:rsidRPr="00F43B4B">
              <w:rPr>
                <w:rFonts w:ascii="標楷體" w:eastAsia="標楷體" w:hAnsi="標楷體" w:cs="新細明體" w:hint="eastAsia"/>
                <w:kern w:val="0"/>
              </w:rPr>
              <w:t>冰敷</w:t>
            </w:r>
            <w:r w:rsidRPr="00F43B4B">
              <w:rPr>
                <w:rFonts w:ascii="標楷體" w:eastAsia="標楷體" w:hAnsi="標楷體"/>
                <w:kern w:val="0"/>
              </w:rPr>
              <w:t xml:space="preserve">    (D) </w:t>
            </w:r>
            <w:r w:rsidRPr="00F43B4B">
              <w:rPr>
                <w:rFonts w:ascii="標楷體" w:eastAsia="標楷體" w:hAnsi="標楷體" w:cs="新細明體" w:hint="eastAsia"/>
                <w:kern w:val="0"/>
              </w:rPr>
              <w:t>壓迫</w:t>
            </w:r>
          </w:p>
        </w:tc>
      </w:tr>
      <w:tr w:rsidR="005D5560" w:rsidRPr="005E2D1F" w:rsidTr="005D5560">
        <w:tc>
          <w:tcPr>
            <w:tcW w:w="0" w:type="auto"/>
            <w:shd w:val="clear" w:color="auto" w:fill="auto"/>
            <w:noWrap/>
          </w:tcPr>
          <w:p w:rsidR="005D5560" w:rsidRPr="00F43B4B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( </w:t>
            </w:r>
            <w:r w:rsidRPr="00F43B4B">
              <w:rPr>
                <w:rFonts w:ascii="標楷體" w:eastAsia="標楷體" w:hAnsi="標楷體" w:cs="新細明體" w:hint="eastAsia"/>
                <w:kern w:val="0"/>
                <w:lang w:val="zh-TW"/>
              </w:rPr>
              <w:t>Ｄ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)</w:t>
            </w:r>
          </w:p>
        </w:tc>
        <w:tc>
          <w:tcPr>
            <w:tcW w:w="0" w:type="auto"/>
          </w:tcPr>
          <w:p w:rsidR="005D5560" w:rsidRPr="005E2D1F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49.</w:t>
            </w:r>
          </w:p>
        </w:tc>
        <w:tc>
          <w:tcPr>
            <w:tcW w:w="11388" w:type="dxa"/>
            <w:shd w:val="clear" w:color="auto" w:fill="auto"/>
          </w:tcPr>
          <w:p w:rsidR="005D5560" w:rsidRPr="00F43B4B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  <w:kern w:val="0"/>
              </w:rPr>
            </w:pPr>
            <w:r w:rsidRPr="00F43B4B">
              <w:rPr>
                <w:rFonts w:ascii="標楷體" w:eastAsia="標楷體" w:hAnsi="標楷體"/>
                <w:kern w:val="0"/>
              </w:rPr>
              <w:t>PRICE</w:t>
            </w:r>
            <w:r w:rsidRPr="00F43B4B">
              <w:rPr>
                <w:rFonts w:ascii="標楷體" w:eastAsia="標楷體" w:hAnsi="標楷體" w:cs="新細明體" w:hint="eastAsia"/>
                <w:kern w:val="0"/>
              </w:rPr>
              <w:t>保守性處理方法中，</w:t>
            </w:r>
            <w:r w:rsidRPr="00F43B4B">
              <w:rPr>
                <w:rFonts w:ascii="標楷體" w:eastAsia="標楷體" w:hAnsi="標楷體" w:cs="Arial"/>
              </w:rPr>
              <w:t>Compression</w:t>
            </w:r>
            <w:r w:rsidRPr="00F43B4B">
              <w:rPr>
                <w:rFonts w:ascii="標楷體" w:eastAsia="標楷體" w:hAnsi="標楷體" w:cs="新細明體" w:hint="eastAsia"/>
                <w:kern w:val="0"/>
              </w:rPr>
              <w:t>是指</w:t>
            </w:r>
            <w:r w:rsidRPr="00F43B4B">
              <w:rPr>
                <w:rFonts w:ascii="標楷體" w:eastAsia="標楷體" w:hAnsi="標楷體"/>
                <w:kern w:val="0"/>
              </w:rPr>
              <w:t xml:space="preserve">  (A) </w:t>
            </w:r>
            <w:r w:rsidRPr="00F43B4B">
              <w:rPr>
                <w:rFonts w:ascii="標楷體" w:eastAsia="標楷體" w:hAnsi="標楷體" w:cs="新細明體" w:hint="eastAsia"/>
                <w:kern w:val="0"/>
              </w:rPr>
              <w:t>保護</w:t>
            </w:r>
            <w:r w:rsidRPr="00F43B4B">
              <w:rPr>
                <w:rFonts w:ascii="標楷體" w:eastAsia="標楷體" w:hAnsi="標楷體"/>
                <w:kern w:val="0"/>
              </w:rPr>
              <w:t xml:space="preserve">    (B) </w:t>
            </w:r>
            <w:r w:rsidRPr="00F43B4B">
              <w:rPr>
                <w:rFonts w:ascii="標楷體" w:eastAsia="標楷體" w:hAnsi="標楷體" w:cs="新細明體" w:hint="eastAsia"/>
                <w:kern w:val="0"/>
              </w:rPr>
              <w:t>休息</w:t>
            </w:r>
            <w:r w:rsidRPr="00F43B4B">
              <w:rPr>
                <w:rFonts w:ascii="標楷體" w:eastAsia="標楷體" w:hAnsi="標楷體"/>
                <w:kern w:val="0"/>
              </w:rPr>
              <w:t xml:space="preserve">    (C) </w:t>
            </w:r>
            <w:r w:rsidRPr="00F43B4B">
              <w:rPr>
                <w:rFonts w:ascii="標楷體" w:eastAsia="標楷體" w:hAnsi="標楷體" w:cs="新細明體" w:hint="eastAsia"/>
                <w:kern w:val="0"/>
              </w:rPr>
              <w:t>冰敷</w:t>
            </w:r>
            <w:r w:rsidRPr="00F43B4B">
              <w:rPr>
                <w:rFonts w:ascii="標楷體" w:eastAsia="標楷體" w:hAnsi="標楷體"/>
                <w:kern w:val="0"/>
              </w:rPr>
              <w:t xml:space="preserve">    (D) </w:t>
            </w:r>
            <w:r w:rsidRPr="00F43B4B">
              <w:rPr>
                <w:rFonts w:ascii="標楷體" w:eastAsia="標楷體" w:hAnsi="標楷體" w:cs="新細明體" w:hint="eastAsia"/>
                <w:kern w:val="0"/>
              </w:rPr>
              <w:t>壓迫</w:t>
            </w:r>
          </w:p>
        </w:tc>
      </w:tr>
      <w:tr w:rsidR="005D5560" w:rsidRPr="005E2D1F" w:rsidTr="005D5560">
        <w:tc>
          <w:tcPr>
            <w:tcW w:w="0" w:type="auto"/>
            <w:shd w:val="clear" w:color="auto" w:fill="auto"/>
            <w:noWrap/>
          </w:tcPr>
          <w:p w:rsidR="005D5560" w:rsidRPr="00F43B4B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F43B4B">
              <w:rPr>
                <w:rFonts w:ascii="標楷體" w:eastAsia="標楷體" w:hAnsi="標楷體"/>
              </w:rPr>
              <w:t>( Ｂ )</w:t>
            </w:r>
          </w:p>
        </w:tc>
        <w:tc>
          <w:tcPr>
            <w:tcW w:w="0" w:type="auto"/>
          </w:tcPr>
          <w:p w:rsidR="005D5560" w:rsidRPr="005E2D1F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50.</w:t>
            </w:r>
          </w:p>
        </w:tc>
        <w:tc>
          <w:tcPr>
            <w:tcW w:w="11388" w:type="dxa"/>
            <w:shd w:val="clear" w:color="auto" w:fill="auto"/>
          </w:tcPr>
          <w:p w:rsidR="005D5560" w:rsidRPr="00F43B4B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 w:cs="新細明體"/>
              </w:rPr>
            </w:pPr>
            <w:r w:rsidRPr="00F43B4B">
              <w:rPr>
                <w:rFonts w:ascii="標楷體" w:eastAsia="標楷體" w:hAnsi="標楷體"/>
                <w:kern w:val="0"/>
              </w:rPr>
              <w:t>PRICE</w:t>
            </w:r>
            <w:r w:rsidRPr="00F43B4B">
              <w:rPr>
                <w:rFonts w:ascii="標楷體" w:eastAsia="標楷體" w:hAnsi="標楷體" w:cs="新細明體" w:hint="eastAsia"/>
                <w:kern w:val="0"/>
              </w:rPr>
              <w:t>保守性處理方法中，</w:t>
            </w:r>
            <w:r w:rsidRPr="00F43B4B">
              <w:rPr>
                <w:rFonts w:ascii="標楷體" w:eastAsia="標楷體" w:hAnsi="標楷體" w:cs="Arial"/>
              </w:rPr>
              <w:t>Elevation</w:t>
            </w:r>
            <w:r w:rsidRPr="00F43B4B">
              <w:rPr>
                <w:rFonts w:ascii="標楷體" w:eastAsia="標楷體" w:hAnsi="標楷體" w:cs="新細明體" w:hint="eastAsia"/>
                <w:kern w:val="0"/>
              </w:rPr>
              <w:t>是指</w:t>
            </w:r>
            <w:r w:rsidRPr="00F43B4B">
              <w:rPr>
                <w:rFonts w:ascii="標楷體" w:eastAsia="標楷體" w:hAnsi="標楷體"/>
                <w:kern w:val="0"/>
              </w:rPr>
              <w:t xml:space="preserve">  (A) </w:t>
            </w:r>
            <w:r w:rsidRPr="00F43B4B">
              <w:rPr>
                <w:rFonts w:ascii="標楷體" w:eastAsia="標楷體" w:hAnsi="標楷體" w:cs="新細明體" w:hint="eastAsia"/>
                <w:kern w:val="0"/>
              </w:rPr>
              <w:t>保護</w:t>
            </w:r>
            <w:r w:rsidRPr="00F43B4B">
              <w:rPr>
                <w:rFonts w:ascii="標楷體" w:eastAsia="標楷體" w:hAnsi="標楷體"/>
                <w:kern w:val="0"/>
              </w:rPr>
              <w:t xml:space="preserve">    (B) </w:t>
            </w:r>
            <w:r w:rsidRPr="00F43B4B">
              <w:rPr>
                <w:rFonts w:ascii="標楷體" w:eastAsia="標楷體" w:hAnsi="標楷體" w:cs="新細明體" w:hint="eastAsia"/>
                <w:kern w:val="0"/>
              </w:rPr>
              <w:t>抬高</w:t>
            </w:r>
            <w:r w:rsidRPr="00F43B4B">
              <w:rPr>
                <w:rFonts w:ascii="標楷體" w:eastAsia="標楷體" w:hAnsi="標楷體"/>
                <w:kern w:val="0"/>
              </w:rPr>
              <w:t xml:space="preserve">    (C) </w:t>
            </w:r>
            <w:r w:rsidRPr="00F43B4B">
              <w:rPr>
                <w:rFonts w:ascii="標楷體" w:eastAsia="標楷體" w:hAnsi="標楷體" w:cs="新細明體" w:hint="eastAsia"/>
                <w:kern w:val="0"/>
              </w:rPr>
              <w:t>冰敷</w:t>
            </w:r>
            <w:r w:rsidRPr="00F43B4B">
              <w:rPr>
                <w:rFonts w:ascii="標楷體" w:eastAsia="標楷體" w:hAnsi="標楷體"/>
                <w:kern w:val="0"/>
              </w:rPr>
              <w:t xml:space="preserve">    (D) </w:t>
            </w:r>
            <w:r w:rsidRPr="00F43B4B">
              <w:rPr>
                <w:rFonts w:ascii="標楷體" w:eastAsia="標楷體" w:hAnsi="標楷體" w:cs="新細明體" w:hint="eastAsia"/>
                <w:kern w:val="0"/>
              </w:rPr>
              <w:t>壓迫</w:t>
            </w:r>
          </w:p>
        </w:tc>
      </w:tr>
    </w:tbl>
    <w:p w:rsidR="00FA6506" w:rsidRPr="008C5602" w:rsidRDefault="00FA6506" w:rsidP="00FA6506">
      <w:pPr>
        <w:spacing w:line="240" w:lineRule="atLeast"/>
        <w:textAlignment w:val="center"/>
        <w:rPr>
          <w:rFonts w:ascii="細明體" w:eastAsia="細明體" w:hAnsi="細明體"/>
          <w:color w:val="000000"/>
        </w:rPr>
      </w:pPr>
    </w:p>
    <w:p w:rsidR="00FA6506" w:rsidRPr="00FA6506" w:rsidRDefault="00FA6506" w:rsidP="00FA6506">
      <w:pPr>
        <w:spacing w:line="240" w:lineRule="atLeast"/>
        <w:textAlignment w:val="center"/>
        <w:rPr>
          <w:rFonts w:ascii="細明體" w:eastAsia="細明體" w:hAnsi="細明體"/>
          <w:color w:val="000000"/>
        </w:rPr>
      </w:pPr>
    </w:p>
    <w:sectPr w:rsidR="00FA6506" w:rsidRPr="00FA6506" w:rsidSect="00FA6506">
      <w:pgSz w:w="14570" w:h="20636"/>
      <w:pgMar w:top="850" w:right="850" w:bottom="850" w:left="85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F0B" w:rsidRDefault="006E5F0B" w:rsidP="006E5F0B">
      <w:r>
        <w:separator/>
      </w:r>
    </w:p>
  </w:endnote>
  <w:endnote w:type="continuationSeparator" w:id="0">
    <w:p w:rsidR="006E5F0B" w:rsidRDefault="006E5F0B" w:rsidP="006E5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F0B" w:rsidRDefault="006E5F0B" w:rsidP="006E5F0B">
      <w:r>
        <w:separator/>
      </w:r>
    </w:p>
  </w:footnote>
  <w:footnote w:type="continuationSeparator" w:id="0">
    <w:p w:rsidR="006E5F0B" w:rsidRDefault="006E5F0B" w:rsidP="006E5F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506"/>
    <w:rsid w:val="00245012"/>
    <w:rsid w:val="003F31D5"/>
    <w:rsid w:val="005D5560"/>
    <w:rsid w:val="005E2D1F"/>
    <w:rsid w:val="006504F7"/>
    <w:rsid w:val="006E5F0B"/>
    <w:rsid w:val="007B7242"/>
    <w:rsid w:val="008C5602"/>
    <w:rsid w:val="009129C9"/>
    <w:rsid w:val="00AC49F5"/>
    <w:rsid w:val="00B430D0"/>
    <w:rsid w:val="00B479CC"/>
    <w:rsid w:val="00BC7CDA"/>
    <w:rsid w:val="00C317FF"/>
    <w:rsid w:val="00CF4CD0"/>
    <w:rsid w:val="00D50A7F"/>
    <w:rsid w:val="00E07A4F"/>
    <w:rsid w:val="00E622C5"/>
    <w:rsid w:val="00EE4B69"/>
    <w:rsid w:val="00FA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8433"/>
    <o:shapelayout v:ext="edit">
      <o:idmap v:ext="edit" data="1"/>
    </o:shapelayout>
  </w:shapeDefaults>
  <w:decimalSymbol w:val="."/>
  <w:listSeparator w:val=","/>
  <w15:chartTrackingRefBased/>
  <w15:docId w15:val="{6B264D1F-3EEB-4FFD-9182-2C57C5061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65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E5F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E5F0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E5F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E5F0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D3B59-7C38-4BF4-A46D-E403DBD6B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3433</Characters>
  <Application>Microsoft Office Word</Application>
  <DocSecurity>0</DocSecurity>
  <Lines>28</Lines>
  <Paragraphs>8</Paragraphs>
  <ScaleCrop>false</ScaleCrop>
  <Company/>
  <LinksUpToDate>false</LinksUpToDate>
  <CharactersWithSpaces>4027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2025-05-07T07:40:00Z</dcterms:created>
  <dcterms:modified xsi:type="dcterms:W3CDTF">2025-05-07T07:51:00Z</dcterms:modified>
</cp:coreProperties>
</file>